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202</w:t>
      </w:r>
      <w:r>
        <w:rPr>
          <w:rFonts w:hint="default"/>
          <w:b/>
          <w:lang w:val="en-US"/>
        </w:rPr>
        <w:t>4</w:t>
      </w:r>
      <w:r>
        <w:rPr>
          <w:rFonts w:hint="eastAsia"/>
          <w:b/>
        </w:rPr>
        <w:t>年国家公派高级研究学者、访问学者、博士后项目选派工作流程</w:t>
      </w:r>
    </w:p>
    <w:p>
      <w:pPr>
        <w:jc w:val="center"/>
        <w:rPr>
          <w:b/>
        </w:rPr>
      </w:pPr>
      <w:r>
        <w:rPr>
          <w:rFonts w:hint="eastAsia"/>
          <w:b/>
        </w:rPr>
        <w:t>网址：https://www.csc.edu.cn/article/2799</w:t>
      </w:r>
    </w:p>
    <w:p>
      <w:pPr>
        <w:jc w:val="center"/>
      </w:pPr>
      <w:r>
        <w:drawing>
          <wp:inline distT="0" distB="0" distL="114300" distR="114300">
            <wp:extent cx="5383530" cy="502983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502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F2"/>
    <w:rsid w:val="0042505F"/>
    <w:rsid w:val="00D37EA4"/>
    <w:rsid w:val="00DC09F7"/>
    <w:rsid w:val="00F672EF"/>
    <w:rsid w:val="00FA49F2"/>
    <w:rsid w:val="00FC7AC2"/>
    <w:rsid w:val="19651B96"/>
    <w:rsid w:val="430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1</Lines>
  <Paragraphs>1</Paragraphs>
  <TotalTime>2</TotalTime>
  <ScaleCrop>false</ScaleCrop>
  <LinksUpToDate>false</LinksUpToDate>
  <CharactersWithSpaces>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2023-01-05T05:58:00Z</dcterms:created>
  <dc:creator>k</dc:creator>
  <cp:lastModifiedBy>admin</cp:lastModifiedBy>
  <dcterms:modified xsi:type="dcterms:W3CDTF">2024-02-25T00:56:16Z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1A67F32047AD4F19ACA7BFBCBFE25BB5</vt:lpwstr>
  </property>
</Properties>
</file>