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6C6" w:rsidRPr="00FE5D7A" w:rsidRDefault="002576C6" w:rsidP="00BB26DD">
      <w:pPr>
        <w:ind w:left="420" w:firstLineChars="0" w:firstLine="0"/>
        <w:rPr>
          <w:szCs w:val="21"/>
        </w:rPr>
      </w:pPr>
      <w:r w:rsidRPr="00FE5D7A">
        <w:rPr>
          <w:rFonts w:hint="eastAsia"/>
        </w:rPr>
        <w:t>附件</w:t>
      </w:r>
      <w:r w:rsidRPr="00FE5D7A">
        <w:rPr>
          <w:rFonts w:hint="eastAsia"/>
        </w:rPr>
        <w:t>1</w:t>
      </w:r>
      <w:bookmarkStart w:id="0" w:name="_GoBack"/>
      <w:bookmarkEnd w:id="0"/>
    </w:p>
    <w:p w:rsidR="002576C6" w:rsidRPr="00FE5D7A" w:rsidRDefault="002576C6" w:rsidP="002576C6">
      <w:pPr>
        <w:widowControl/>
        <w:shd w:val="clear" w:color="auto" w:fill="FFFFFF"/>
        <w:spacing w:afterLines="50" w:after="156" w:line="560" w:lineRule="exact"/>
        <w:ind w:firstLineChars="0" w:firstLine="0"/>
        <w:jc w:val="center"/>
        <w:textAlignment w:val="baseline"/>
        <w:rPr>
          <w:rFonts w:cs="宋体"/>
          <w:sz w:val="44"/>
          <w:szCs w:val="44"/>
        </w:rPr>
      </w:pPr>
      <w:r w:rsidRPr="00FE5D7A">
        <w:rPr>
          <w:rFonts w:eastAsia="方正小标宋简体" w:cs="宋体" w:hint="eastAsia"/>
          <w:bCs/>
          <w:sz w:val="44"/>
          <w:szCs w:val="44"/>
        </w:rPr>
        <w:t>高校青年教师教育教学能力发展研修班课程安排表</w:t>
      </w:r>
    </w:p>
    <w:tbl>
      <w:tblPr>
        <w:tblW w:w="141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559"/>
        <w:gridCol w:w="4393"/>
        <w:gridCol w:w="4534"/>
        <w:gridCol w:w="2699"/>
        <w:gridCol w:w="990"/>
      </w:tblGrid>
      <w:tr w:rsidR="002576C6" w:rsidRPr="00FE5D7A" w:rsidTr="000F3BF7">
        <w:trPr>
          <w:trHeight w:val="730"/>
          <w:tblHeader/>
          <w:jc w:val="center"/>
        </w:trPr>
        <w:tc>
          <w:tcPr>
            <w:tcW w:w="1559" w:type="dxa"/>
            <w:tcMar>
              <w:top w:w="0" w:type="dxa"/>
              <w:left w:w="105" w:type="dxa"/>
              <w:bottom w:w="0" w:type="dxa"/>
              <w:right w:w="105" w:type="dxa"/>
            </w:tcMar>
            <w:vAlign w:val="center"/>
          </w:tcPr>
          <w:p w:rsidR="002576C6" w:rsidRPr="00FE5D7A" w:rsidRDefault="002576C6" w:rsidP="000F3BF7">
            <w:pPr>
              <w:widowControl/>
              <w:spacing w:line="240" w:lineRule="auto"/>
              <w:ind w:firstLineChars="0" w:firstLine="0"/>
              <w:jc w:val="center"/>
              <w:textAlignment w:val="baseline"/>
              <w:rPr>
                <w:rFonts w:eastAsia="仿宋_GB2312" w:cs="宋体"/>
                <w:sz w:val="24"/>
              </w:rPr>
            </w:pPr>
            <w:r w:rsidRPr="00FE5D7A">
              <w:rPr>
                <w:rFonts w:eastAsia="仿宋_GB2312" w:cs="宋体" w:hint="eastAsia"/>
                <w:b/>
                <w:bCs/>
                <w:sz w:val="24"/>
              </w:rPr>
              <w:t>阶段</w:t>
            </w:r>
            <w:r w:rsidRPr="00FE5D7A">
              <w:rPr>
                <w:rFonts w:eastAsia="仿宋_GB2312" w:cs="宋体" w:hint="eastAsia"/>
                <w:b/>
                <w:bCs/>
                <w:sz w:val="24"/>
              </w:rPr>
              <w:t>/</w:t>
            </w:r>
            <w:r w:rsidRPr="00FE5D7A">
              <w:rPr>
                <w:rFonts w:eastAsia="仿宋_GB2312" w:cs="宋体" w:hint="eastAsia"/>
                <w:b/>
                <w:bCs/>
                <w:sz w:val="24"/>
              </w:rPr>
              <w:t>日程</w:t>
            </w:r>
          </w:p>
        </w:tc>
        <w:tc>
          <w:tcPr>
            <w:tcW w:w="4393" w:type="dxa"/>
            <w:tcMar>
              <w:top w:w="0" w:type="dxa"/>
              <w:left w:w="105" w:type="dxa"/>
              <w:bottom w:w="0" w:type="dxa"/>
              <w:right w:w="105" w:type="dxa"/>
            </w:tcMar>
            <w:vAlign w:val="center"/>
          </w:tcPr>
          <w:p w:rsidR="002576C6" w:rsidRPr="00FE5D7A" w:rsidRDefault="002576C6" w:rsidP="000F3BF7">
            <w:pPr>
              <w:widowControl/>
              <w:spacing w:line="240" w:lineRule="auto"/>
              <w:ind w:firstLineChars="0" w:firstLine="0"/>
              <w:jc w:val="center"/>
              <w:textAlignment w:val="baseline"/>
              <w:rPr>
                <w:rFonts w:eastAsia="仿宋_GB2312" w:cs="宋体"/>
                <w:sz w:val="24"/>
              </w:rPr>
            </w:pPr>
            <w:r w:rsidRPr="00FE5D7A">
              <w:rPr>
                <w:rFonts w:eastAsia="仿宋_GB2312" w:cs="宋体" w:hint="eastAsia"/>
                <w:b/>
                <w:bCs/>
                <w:sz w:val="24"/>
              </w:rPr>
              <w:t>上午</w:t>
            </w:r>
          </w:p>
          <w:p w:rsidR="002576C6" w:rsidRPr="00FE5D7A" w:rsidRDefault="002576C6" w:rsidP="000F3BF7">
            <w:pPr>
              <w:widowControl/>
              <w:spacing w:line="240" w:lineRule="auto"/>
              <w:ind w:firstLineChars="0" w:firstLine="0"/>
              <w:jc w:val="center"/>
              <w:textAlignment w:val="baseline"/>
              <w:rPr>
                <w:rFonts w:eastAsia="仿宋_GB2312" w:cs="宋体"/>
                <w:sz w:val="24"/>
              </w:rPr>
            </w:pPr>
            <w:r w:rsidRPr="00FE5D7A">
              <w:rPr>
                <w:rFonts w:eastAsia="仿宋_GB2312" w:cs="宋体" w:hint="eastAsia"/>
                <w:b/>
                <w:bCs/>
                <w:sz w:val="24"/>
              </w:rPr>
              <w:t>8:30-11:30</w:t>
            </w:r>
          </w:p>
        </w:tc>
        <w:tc>
          <w:tcPr>
            <w:tcW w:w="4534" w:type="dxa"/>
            <w:tcMar>
              <w:top w:w="0" w:type="dxa"/>
              <w:left w:w="105" w:type="dxa"/>
              <w:bottom w:w="0" w:type="dxa"/>
              <w:right w:w="105" w:type="dxa"/>
            </w:tcMar>
            <w:vAlign w:val="center"/>
          </w:tcPr>
          <w:p w:rsidR="002576C6" w:rsidRPr="00FE5D7A" w:rsidRDefault="002576C6" w:rsidP="000F3BF7">
            <w:pPr>
              <w:widowControl/>
              <w:spacing w:line="240" w:lineRule="auto"/>
              <w:ind w:firstLineChars="0" w:firstLine="0"/>
              <w:jc w:val="center"/>
              <w:textAlignment w:val="baseline"/>
              <w:rPr>
                <w:rFonts w:eastAsia="仿宋_GB2312" w:cs="宋体"/>
                <w:sz w:val="24"/>
              </w:rPr>
            </w:pPr>
            <w:r w:rsidRPr="00FE5D7A">
              <w:rPr>
                <w:rFonts w:eastAsia="仿宋_GB2312" w:cs="宋体" w:hint="eastAsia"/>
                <w:b/>
                <w:bCs/>
                <w:sz w:val="24"/>
              </w:rPr>
              <w:t>下午</w:t>
            </w:r>
          </w:p>
          <w:p w:rsidR="002576C6" w:rsidRPr="00FE5D7A" w:rsidRDefault="002576C6" w:rsidP="000F3BF7">
            <w:pPr>
              <w:widowControl/>
              <w:spacing w:line="240" w:lineRule="auto"/>
              <w:ind w:firstLineChars="0" w:firstLine="0"/>
              <w:jc w:val="center"/>
              <w:textAlignment w:val="baseline"/>
              <w:rPr>
                <w:rFonts w:eastAsia="仿宋_GB2312" w:cs="宋体"/>
                <w:sz w:val="24"/>
              </w:rPr>
            </w:pPr>
            <w:r w:rsidRPr="00FE5D7A">
              <w:rPr>
                <w:rFonts w:eastAsia="仿宋_GB2312" w:cs="宋体" w:hint="eastAsia"/>
                <w:b/>
                <w:bCs/>
                <w:sz w:val="24"/>
              </w:rPr>
              <w:t>14:00-17:00</w:t>
            </w:r>
          </w:p>
        </w:tc>
        <w:tc>
          <w:tcPr>
            <w:tcW w:w="2699" w:type="dxa"/>
            <w:tcMar>
              <w:top w:w="0" w:type="dxa"/>
              <w:left w:w="105" w:type="dxa"/>
              <w:bottom w:w="0" w:type="dxa"/>
              <w:right w:w="105" w:type="dxa"/>
            </w:tcMar>
            <w:vAlign w:val="center"/>
          </w:tcPr>
          <w:p w:rsidR="002576C6" w:rsidRPr="00FE5D7A" w:rsidRDefault="002576C6" w:rsidP="000F3BF7">
            <w:pPr>
              <w:widowControl/>
              <w:spacing w:line="240" w:lineRule="auto"/>
              <w:ind w:firstLineChars="0" w:firstLine="0"/>
              <w:jc w:val="center"/>
              <w:textAlignment w:val="baseline"/>
              <w:rPr>
                <w:rFonts w:eastAsia="仿宋_GB2312" w:cs="宋体"/>
                <w:sz w:val="24"/>
              </w:rPr>
            </w:pPr>
            <w:r w:rsidRPr="00FE5D7A">
              <w:rPr>
                <w:rFonts w:eastAsia="仿宋_GB2312" w:cs="宋体" w:hint="eastAsia"/>
                <w:b/>
                <w:bCs/>
                <w:sz w:val="24"/>
              </w:rPr>
              <w:t>晚上</w:t>
            </w:r>
          </w:p>
          <w:p w:rsidR="002576C6" w:rsidRPr="00FE5D7A" w:rsidRDefault="002576C6" w:rsidP="000F3BF7">
            <w:pPr>
              <w:widowControl/>
              <w:spacing w:line="240" w:lineRule="auto"/>
              <w:ind w:firstLineChars="0" w:firstLine="0"/>
              <w:jc w:val="center"/>
              <w:textAlignment w:val="baseline"/>
              <w:rPr>
                <w:rFonts w:eastAsia="仿宋_GB2312" w:cs="宋体"/>
                <w:sz w:val="24"/>
              </w:rPr>
            </w:pPr>
            <w:r w:rsidRPr="00FE5D7A">
              <w:rPr>
                <w:rFonts w:eastAsia="仿宋_GB2312" w:cs="宋体" w:hint="eastAsia"/>
                <w:b/>
                <w:bCs/>
                <w:sz w:val="24"/>
              </w:rPr>
              <w:t>18:00-21:00</w:t>
            </w:r>
          </w:p>
        </w:tc>
        <w:tc>
          <w:tcPr>
            <w:tcW w:w="990" w:type="dxa"/>
            <w:tcMar>
              <w:top w:w="0" w:type="dxa"/>
              <w:left w:w="105" w:type="dxa"/>
              <w:bottom w:w="0" w:type="dxa"/>
              <w:right w:w="105" w:type="dxa"/>
            </w:tcMar>
            <w:vAlign w:val="center"/>
          </w:tcPr>
          <w:p w:rsidR="002576C6" w:rsidRPr="00FE5D7A" w:rsidRDefault="002576C6" w:rsidP="000F3BF7">
            <w:pPr>
              <w:widowControl/>
              <w:spacing w:line="240" w:lineRule="auto"/>
              <w:ind w:firstLineChars="0" w:firstLine="0"/>
              <w:jc w:val="center"/>
              <w:textAlignment w:val="baseline"/>
              <w:rPr>
                <w:rFonts w:eastAsia="仿宋_GB2312" w:cs="宋体"/>
                <w:sz w:val="24"/>
              </w:rPr>
            </w:pPr>
            <w:r w:rsidRPr="00FE5D7A">
              <w:rPr>
                <w:rFonts w:eastAsia="仿宋_GB2312" w:cs="宋体" w:hint="eastAsia"/>
                <w:b/>
                <w:bCs/>
                <w:sz w:val="24"/>
              </w:rPr>
              <w:t>备注</w:t>
            </w:r>
          </w:p>
        </w:tc>
      </w:tr>
      <w:tr w:rsidR="002576C6" w:rsidRPr="00FE5D7A" w:rsidTr="000F3BF7">
        <w:trPr>
          <w:trHeight w:val="675"/>
          <w:jc w:val="center"/>
        </w:trPr>
        <w:tc>
          <w:tcPr>
            <w:tcW w:w="1559" w:type="dxa"/>
            <w:tcMar>
              <w:top w:w="0" w:type="dxa"/>
              <w:left w:w="105" w:type="dxa"/>
              <w:bottom w:w="0" w:type="dxa"/>
              <w:right w:w="105" w:type="dxa"/>
            </w:tcMar>
            <w:vAlign w:val="center"/>
          </w:tcPr>
          <w:p w:rsidR="002576C6" w:rsidRPr="00F46E58" w:rsidRDefault="002576C6" w:rsidP="000F3BF7">
            <w:pPr>
              <w:widowControl/>
              <w:spacing w:line="240" w:lineRule="auto"/>
              <w:ind w:firstLineChars="0" w:firstLine="0"/>
              <w:jc w:val="center"/>
              <w:textAlignment w:val="baseline"/>
              <w:rPr>
                <w:rFonts w:eastAsia="仿宋_GB2312" w:cs="宋体"/>
                <w:sz w:val="24"/>
              </w:rPr>
            </w:pPr>
            <w:r w:rsidRPr="00F46E58">
              <w:rPr>
                <w:rFonts w:eastAsia="仿宋_GB2312" w:cs="宋体" w:hint="eastAsia"/>
                <w:sz w:val="24"/>
              </w:rPr>
              <w:t>第一阶段</w:t>
            </w:r>
          </w:p>
          <w:p w:rsidR="002576C6" w:rsidRPr="00F46E58" w:rsidRDefault="002576C6" w:rsidP="000F3BF7">
            <w:pPr>
              <w:widowControl/>
              <w:spacing w:line="240" w:lineRule="auto"/>
              <w:ind w:firstLineChars="0" w:firstLine="0"/>
              <w:jc w:val="center"/>
              <w:textAlignment w:val="baseline"/>
              <w:rPr>
                <w:rFonts w:eastAsia="仿宋_GB2312" w:cs="宋体"/>
                <w:sz w:val="24"/>
              </w:rPr>
            </w:pPr>
            <w:r w:rsidRPr="00F46E58">
              <w:rPr>
                <w:rFonts w:eastAsia="仿宋_GB2312" w:cs="宋体" w:hint="eastAsia"/>
                <w:sz w:val="24"/>
              </w:rPr>
              <w:t>（周一）</w:t>
            </w:r>
          </w:p>
        </w:tc>
        <w:tc>
          <w:tcPr>
            <w:tcW w:w="4393" w:type="dxa"/>
            <w:tcMar>
              <w:top w:w="0" w:type="dxa"/>
              <w:left w:w="105" w:type="dxa"/>
              <w:bottom w:w="0" w:type="dxa"/>
              <w:right w:w="105" w:type="dxa"/>
            </w:tcMar>
            <w:vAlign w:val="center"/>
          </w:tcPr>
          <w:p w:rsidR="002576C6" w:rsidRPr="00F46E58" w:rsidRDefault="002576C6" w:rsidP="000F3BF7">
            <w:pPr>
              <w:widowControl/>
              <w:spacing w:line="240" w:lineRule="auto"/>
              <w:ind w:firstLineChars="0" w:firstLine="0"/>
              <w:jc w:val="center"/>
              <w:textAlignment w:val="baseline"/>
              <w:rPr>
                <w:rFonts w:eastAsia="仿宋_GB2312" w:cs="宋体"/>
                <w:sz w:val="24"/>
              </w:rPr>
            </w:pPr>
          </w:p>
        </w:tc>
        <w:tc>
          <w:tcPr>
            <w:tcW w:w="4534" w:type="dxa"/>
            <w:tcMar>
              <w:top w:w="0" w:type="dxa"/>
              <w:left w:w="105" w:type="dxa"/>
              <w:bottom w:w="0" w:type="dxa"/>
              <w:right w:w="105" w:type="dxa"/>
            </w:tcMar>
            <w:vAlign w:val="center"/>
          </w:tcPr>
          <w:p w:rsidR="002576C6" w:rsidRPr="00F46E58" w:rsidRDefault="002576C6" w:rsidP="000F3BF7">
            <w:pPr>
              <w:widowControl/>
              <w:spacing w:line="240" w:lineRule="auto"/>
              <w:ind w:firstLineChars="0" w:firstLine="0"/>
              <w:jc w:val="center"/>
              <w:textAlignment w:val="baseline"/>
              <w:rPr>
                <w:rFonts w:eastAsia="仿宋_GB2312" w:cs="宋体"/>
                <w:sz w:val="24"/>
              </w:rPr>
            </w:pPr>
            <w:r w:rsidRPr="00F46E58">
              <w:rPr>
                <w:rFonts w:eastAsia="仿宋_GB2312" w:cs="宋体" w:hint="eastAsia"/>
                <w:sz w:val="24"/>
              </w:rPr>
              <w:t>报到</w:t>
            </w:r>
          </w:p>
        </w:tc>
        <w:tc>
          <w:tcPr>
            <w:tcW w:w="2699" w:type="dxa"/>
            <w:tcMar>
              <w:top w:w="0" w:type="dxa"/>
              <w:left w:w="105" w:type="dxa"/>
              <w:bottom w:w="0" w:type="dxa"/>
              <w:right w:w="105" w:type="dxa"/>
            </w:tcMar>
            <w:vAlign w:val="center"/>
          </w:tcPr>
          <w:p w:rsidR="002576C6" w:rsidRPr="00F46E58" w:rsidRDefault="002576C6" w:rsidP="000F3BF7">
            <w:pPr>
              <w:widowControl/>
              <w:spacing w:line="240" w:lineRule="auto"/>
              <w:ind w:firstLineChars="0" w:firstLine="0"/>
              <w:jc w:val="center"/>
              <w:textAlignment w:val="baseline"/>
              <w:rPr>
                <w:rFonts w:eastAsia="仿宋_GB2312" w:cs="宋体"/>
                <w:sz w:val="24"/>
              </w:rPr>
            </w:pPr>
            <w:r w:rsidRPr="00F46E58">
              <w:rPr>
                <w:rFonts w:eastAsia="仿宋_GB2312" w:cs="宋体" w:hint="eastAsia"/>
                <w:sz w:val="24"/>
              </w:rPr>
              <w:t>报到</w:t>
            </w:r>
          </w:p>
        </w:tc>
        <w:tc>
          <w:tcPr>
            <w:tcW w:w="990" w:type="dxa"/>
            <w:tcMar>
              <w:top w:w="0" w:type="dxa"/>
              <w:left w:w="105" w:type="dxa"/>
              <w:bottom w:w="0" w:type="dxa"/>
              <w:right w:w="105" w:type="dxa"/>
            </w:tcMar>
            <w:vAlign w:val="center"/>
          </w:tcPr>
          <w:p w:rsidR="002576C6" w:rsidRPr="00F46E58" w:rsidRDefault="002576C6" w:rsidP="000F3BF7">
            <w:pPr>
              <w:widowControl/>
              <w:spacing w:line="240" w:lineRule="auto"/>
              <w:ind w:firstLineChars="0" w:firstLine="0"/>
              <w:jc w:val="center"/>
              <w:textAlignment w:val="baseline"/>
              <w:rPr>
                <w:rFonts w:eastAsia="仿宋_GB2312" w:cs="宋体"/>
                <w:sz w:val="24"/>
              </w:rPr>
            </w:pPr>
          </w:p>
        </w:tc>
      </w:tr>
      <w:tr w:rsidR="002576C6" w:rsidRPr="00FE5D7A" w:rsidTr="000F3BF7">
        <w:trPr>
          <w:trHeight w:val="851"/>
          <w:jc w:val="center"/>
        </w:trPr>
        <w:tc>
          <w:tcPr>
            <w:tcW w:w="1559" w:type="dxa"/>
            <w:tcMar>
              <w:top w:w="0" w:type="dxa"/>
              <w:left w:w="105" w:type="dxa"/>
              <w:bottom w:w="0" w:type="dxa"/>
              <w:right w:w="105" w:type="dxa"/>
            </w:tcMar>
            <w:vAlign w:val="center"/>
          </w:tcPr>
          <w:p w:rsidR="002576C6" w:rsidRPr="00FE5D7A" w:rsidRDefault="002576C6" w:rsidP="000F3BF7">
            <w:pPr>
              <w:widowControl/>
              <w:spacing w:line="240" w:lineRule="auto"/>
              <w:ind w:firstLineChars="0" w:firstLine="0"/>
              <w:jc w:val="center"/>
              <w:textAlignment w:val="baseline"/>
              <w:rPr>
                <w:rFonts w:eastAsia="仿宋_GB2312" w:cs="宋体"/>
                <w:sz w:val="24"/>
              </w:rPr>
            </w:pPr>
            <w:r w:rsidRPr="00FE5D7A">
              <w:rPr>
                <w:rFonts w:eastAsia="仿宋_GB2312" w:cs="宋体" w:hint="eastAsia"/>
                <w:sz w:val="24"/>
              </w:rPr>
              <w:t>D1</w:t>
            </w:r>
            <w:r w:rsidRPr="00FE5D7A">
              <w:rPr>
                <w:rFonts w:eastAsia="仿宋_GB2312" w:cs="宋体" w:hint="eastAsia"/>
                <w:sz w:val="24"/>
              </w:rPr>
              <w:t>（周二）</w:t>
            </w:r>
          </w:p>
        </w:tc>
        <w:tc>
          <w:tcPr>
            <w:tcW w:w="4393" w:type="dxa"/>
            <w:tcMar>
              <w:top w:w="0" w:type="dxa"/>
              <w:left w:w="105" w:type="dxa"/>
              <w:bottom w:w="0" w:type="dxa"/>
              <w:right w:w="105" w:type="dxa"/>
            </w:tcMar>
            <w:vAlign w:val="center"/>
          </w:tcPr>
          <w:p w:rsidR="002576C6" w:rsidRPr="00FE5D7A" w:rsidRDefault="002576C6" w:rsidP="000F3BF7">
            <w:pPr>
              <w:widowControl/>
              <w:spacing w:line="240" w:lineRule="auto"/>
              <w:ind w:firstLineChars="0" w:firstLine="0"/>
              <w:textAlignment w:val="baseline"/>
              <w:rPr>
                <w:rFonts w:eastAsia="仿宋_GB2312" w:cs="宋体"/>
                <w:sz w:val="24"/>
              </w:rPr>
            </w:pPr>
            <w:r w:rsidRPr="00FE5D7A">
              <w:rPr>
                <w:rFonts w:eastAsia="仿宋_GB2312" w:cs="宋体" w:hint="eastAsia"/>
                <w:sz w:val="24"/>
              </w:rPr>
              <w:t>8</w:t>
            </w:r>
            <w:r w:rsidRPr="00FE5D7A">
              <w:rPr>
                <w:rFonts w:eastAsia="仿宋_GB2312" w:cs="宋体" w:hint="eastAsia"/>
                <w:b/>
                <w:sz w:val="24"/>
              </w:rPr>
              <w:t>:</w:t>
            </w:r>
            <w:r w:rsidRPr="00FE5D7A">
              <w:rPr>
                <w:rFonts w:eastAsia="仿宋_GB2312" w:cs="宋体" w:hint="eastAsia"/>
                <w:sz w:val="24"/>
              </w:rPr>
              <w:t>30</w:t>
            </w:r>
            <w:r w:rsidRPr="00FE5D7A">
              <w:rPr>
                <w:rFonts w:eastAsia="仿宋_GB2312" w:cs="宋体" w:hint="eastAsia"/>
                <w:sz w:val="24"/>
              </w:rPr>
              <w:t>开班典礼</w:t>
            </w:r>
          </w:p>
          <w:p w:rsidR="002576C6" w:rsidRPr="00FE5D7A" w:rsidRDefault="002576C6" w:rsidP="000F3BF7">
            <w:pPr>
              <w:widowControl/>
              <w:spacing w:line="240" w:lineRule="auto"/>
              <w:ind w:firstLineChars="0" w:firstLine="0"/>
              <w:textAlignment w:val="baseline"/>
              <w:rPr>
                <w:rFonts w:eastAsia="仿宋_GB2312" w:cs="宋体"/>
                <w:sz w:val="24"/>
              </w:rPr>
            </w:pPr>
            <w:r w:rsidRPr="00FE5D7A">
              <w:rPr>
                <w:rFonts w:eastAsia="仿宋_GB2312" w:cs="宋体" w:hint="eastAsia"/>
                <w:sz w:val="24"/>
              </w:rPr>
              <w:t>9</w:t>
            </w:r>
            <w:r w:rsidRPr="00FE5D7A">
              <w:rPr>
                <w:rFonts w:eastAsia="仿宋_GB2312" w:cs="宋体" w:hint="eastAsia"/>
                <w:b/>
                <w:sz w:val="24"/>
              </w:rPr>
              <w:t>:</w:t>
            </w:r>
            <w:r w:rsidRPr="00FE5D7A">
              <w:rPr>
                <w:rFonts w:eastAsia="仿宋_GB2312" w:cs="宋体" w:hint="eastAsia"/>
                <w:sz w:val="24"/>
              </w:rPr>
              <w:t>10</w:t>
            </w:r>
            <w:r w:rsidRPr="00FE5D7A">
              <w:rPr>
                <w:rFonts w:eastAsia="仿宋_GB2312" w:cs="宋体" w:hint="eastAsia"/>
                <w:sz w:val="24"/>
              </w:rPr>
              <w:t>破冰活动</w:t>
            </w:r>
          </w:p>
        </w:tc>
        <w:tc>
          <w:tcPr>
            <w:tcW w:w="4534" w:type="dxa"/>
            <w:tcMar>
              <w:top w:w="0" w:type="dxa"/>
              <w:left w:w="105" w:type="dxa"/>
              <w:bottom w:w="0" w:type="dxa"/>
              <w:right w:w="105" w:type="dxa"/>
            </w:tcMar>
            <w:vAlign w:val="center"/>
          </w:tcPr>
          <w:p w:rsidR="002576C6" w:rsidRPr="00FE5D7A" w:rsidRDefault="002576C6" w:rsidP="000F3BF7">
            <w:pPr>
              <w:widowControl/>
              <w:spacing w:line="240" w:lineRule="auto"/>
              <w:ind w:firstLineChars="0" w:firstLine="0"/>
              <w:textAlignment w:val="baseline"/>
              <w:rPr>
                <w:rFonts w:eastAsia="仿宋_GB2312" w:cs="宋体"/>
                <w:sz w:val="24"/>
              </w:rPr>
            </w:pPr>
            <w:r w:rsidRPr="00FE5D7A">
              <w:rPr>
                <w:rFonts w:eastAsia="仿宋_GB2312" w:cs="宋体" w:hint="eastAsia"/>
                <w:sz w:val="24"/>
              </w:rPr>
              <w:t>A1</w:t>
            </w:r>
            <w:r w:rsidRPr="00FE5D7A">
              <w:rPr>
                <w:rFonts w:eastAsia="仿宋_GB2312" w:cs="宋体" w:hint="eastAsia"/>
                <w:sz w:val="24"/>
              </w:rPr>
              <w:t>专业理念与规范：时代高校教师如何进行德性修养（讲座）</w:t>
            </w:r>
          </w:p>
        </w:tc>
        <w:tc>
          <w:tcPr>
            <w:tcW w:w="2699" w:type="dxa"/>
            <w:tcMar>
              <w:top w:w="0" w:type="dxa"/>
              <w:left w:w="105" w:type="dxa"/>
              <w:bottom w:w="0" w:type="dxa"/>
              <w:right w:w="105" w:type="dxa"/>
            </w:tcMar>
            <w:vAlign w:val="center"/>
          </w:tcPr>
          <w:p w:rsidR="002576C6" w:rsidRPr="00FE5D7A" w:rsidRDefault="002576C6" w:rsidP="000F3BF7">
            <w:pPr>
              <w:widowControl/>
              <w:spacing w:line="240" w:lineRule="auto"/>
              <w:ind w:firstLineChars="0" w:firstLine="0"/>
              <w:jc w:val="center"/>
              <w:textAlignment w:val="baseline"/>
              <w:rPr>
                <w:rFonts w:eastAsia="仿宋_GB2312" w:cs="宋体"/>
                <w:sz w:val="24"/>
              </w:rPr>
            </w:pPr>
          </w:p>
        </w:tc>
        <w:tc>
          <w:tcPr>
            <w:tcW w:w="990" w:type="dxa"/>
            <w:tcMar>
              <w:top w:w="0" w:type="dxa"/>
              <w:left w:w="105" w:type="dxa"/>
              <w:bottom w:w="0" w:type="dxa"/>
              <w:right w:w="105" w:type="dxa"/>
            </w:tcMar>
            <w:vAlign w:val="center"/>
          </w:tcPr>
          <w:p w:rsidR="002576C6" w:rsidRPr="00FE5D7A" w:rsidRDefault="002576C6" w:rsidP="000F3BF7">
            <w:pPr>
              <w:widowControl/>
              <w:spacing w:line="240" w:lineRule="auto"/>
              <w:ind w:firstLineChars="0" w:firstLine="0"/>
              <w:jc w:val="center"/>
              <w:textAlignment w:val="baseline"/>
              <w:rPr>
                <w:rFonts w:eastAsia="仿宋_GB2312" w:cs="宋体"/>
                <w:sz w:val="24"/>
              </w:rPr>
            </w:pPr>
          </w:p>
        </w:tc>
      </w:tr>
      <w:tr w:rsidR="002576C6" w:rsidRPr="00FE5D7A" w:rsidTr="000F3BF7">
        <w:trPr>
          <w:trHeight w:val="851"/>
          <w:jc w:val="center"/>
        </w:trPr>
        <w:tc>
          <w:tcPr>
            <w:tcW w:w="1559" w:type="dxa"/>
            <w:tcMar>
              <w:top w:w="0" w:type="dxa"/>
              <w:left w:w="105" w:type="dxa"/>
              <w:bottom w:w="0" w:type="dxa"/>
              <w:right w:w="105" w:type="dxa"/>
            </w:tcMar>
            <w:vAlign w:val="center"/>
          </w:tcPr>
          <w:p w:rsidR="002576C6" w:rsidRPr="00FE5D7A" w:rsidRDefault="002576C6" w:rsidP="000F3BF7">
            <w:pPr>
              <w:widowControl/>
              <w:spacing w:line="240" w:lineRule="auto"/>
              <w:ind w:firstLineChars="0" w:firstLine="0"/>
              <w:jc w:val="center"/>
              <w:textAlignment w:val="baseline"/>
              <w:rPr>
                <w:rFonts w:eastAsia="仿宋_GB2312" w:cs="宋体"/>
                <w:sz w:val="24"/>
              </w:rPr>
            </w:pPr>
            <w:r w:rsidRPr="00FE5D7A">
              <w:rPr>
                <w:rFonts w:eastAsia="仿宋_GB2312" w:cs="宋体" w:hint="eastAsia"/>
                <w:sz w:val="24"/>
              </w:rPr>
              <w:t>D2</w:t>
            </w:r>
            <w:r w:rsidRPr="00FE5D7A">
              <w:rPr>
                <w:rFonts w:eastAsia="仿宋_GB2312" w:cs="宋体" w:hint="eastAsia"/>
                <w:sz w:val="24"/>
              </w:rPr>
              <w:t>（周三）</w:t>
            </w:r>
          </w:p>
        </w:tc>
        <w:tc>
          <w:tcPr>
            <w:tcW w:w="4393" w:type="dxa"/>
            <w:tcMar>
              <w:top w:w="0" w:type="dxa"/>
              <w:left w:w="105" w:type="dxa"/>
              <w:bottom w:w="0" w:type="dxa"/>
              <w:right w:w="105" w:type="dxa"/>
            </w:tcMar>
            <w:vAlign w:val="center"/>
          </w:tcPr>
          <w:p w:rsidR="002576C6" w:rsidRPr="00FE5D7A" w:rsidRDefault="002576C6" w:rsidP="000F3BF7">
            <w:pPr>
              <w:widowControl/>
              <w:spacing w:line="240" w:lineRule="auto"/>
              <w:ind w:firstLineChars="0" w:firstLine="0"/>
              <w:textAlignment w:val="baseline"/>
              <w:rPr>
                <w:rFonts w:eastAsia="仿宋_GB2312" w:cs="宋体"/>
                <w:sz w:val="24"/>
              </w:rPr>
            </w:pPr>
            <w:r w:rsidRPr="00FE5D7A">
              <w:rPr>
                <w:rFonts w:eastAsia="仿宋_GB2312" w:cs="宋体" w:hint="eastAsia"/>
                <w:sz w:val="24"/>
              </w:rPr>
              <w:t>A2</w:t>
            </w:r>
            <w:r w:rsidRPr="00FE5D7A">
              <w:rPr>
                <w:rFonts w:eastAsia="仿宋_GB2312" w:cs="宋体" w:hint="eastAsia"/>
                <w:sz w:val="24"/>
              </w:rPr>
              <w:t>专业理念与规范：高等教育法规概貌及典型案例分析（讲座）</w:t>
            </w:r>
          </w:p>
        </w:tc>
        <w:tc>
          <w:tcPr>
            <w:tcW w:w="4534" w:type="dxa"/>
            <w:tcMar>
              <w:top w:w="0" w:type="dxa"/>
              <w:left w:w="105" w:type="dxa"/>
              <w:bottom w:w="0" w:type="dxa"/>
              <w:right w:w="105" w:type="dxa"/>
            </w:tcMar>
            <w:vAlign w:val="center"/>
          </w:tcPr>
          <w:p w:rsidR="002576C6" w:rsidRPr="00FE5D7A" w:rsidRDefault="002576C6" w:rsidP="000F3BF7">
            <w:pPr>
              <w:widowControl/>
              <w:spacing w:line="240" w:lineRule="auto"/>
              <w:ind w:firstLineChars="0" w:firstLine="0"/>
              <w:textAlignment w:val="baseline"/>
              <w:rPr>
                <w:rFonts w:eastAsia="仿宋_GB2312" w:cs="宋体"/>
                <w:sz w:val="24"/>
              </w:rPr>
            </w:pPr>
            <w:r w:rsidRPr="00FE5D7A">
              <w:rPr>
                <w:rFonts w:eastAsia="仿宋_GB2312" w:cs="宋体" w:hint="eastAsia"/>
                <w:sz w:val="24"/>
              </w:rPr>
              <w:t>B1</w:t>
            </w:r>
            <w:r w:rsidRPr="00FE5D7A">
              <w:rPr>
                <w:rFonts w:eastAsia="仿宋_GB2312" w:cs="宋体" w:hint="eastAsia"/>
                <w:sz w:val="24"/>
              </w:rPr>
              <w:t>教学理论与应用：课程大纲与教学设计——</w:t>
            </w:r>
            <w:r w:rsidRPr="00FE5D7A">
              <w:rPr>
                <w:rFonts w:eastAsia="仿宋_GB2312" w:cs="宋体" w:hint="eastAsia"/>
                <w:sz w:val="24"/>
                <w:szCs w:val="21"/>
              </w:rPr>
              <w:t>BOPPPS</w:t>
            </w:r>
            <w:r w:rsidRPr="00FE5D7A">
              <w:rPr>
                <w:rFonts w:eastAsia="仿宋_GB2312" w:cs="宋体" w:hint="eastAsia"/>
                <w:sz w:val="24"/>
                <w:szCs w:val="21"/>
              </w:rPr>
              <w:t>有效教学</w:t>
            </w:r>
            <w:r w:rsidRPr="00FE5D7A">
              <w:rPr>
                <w:rFonts w:eastAsia="仿宋_GB2312" w:cs="宋体" w:hint="eastAsia"/>
                <w:sz w:val="24"/>
              </w:rPr>
              <w:t>（工作坊）</w:t>
            </w:r>
          </w:p>
        </w:tc>
        <w:tc>
          <w:tcPr>
            <w:tcW w:w="2699" w:type="dxa"/>
            <w:tcMar>
              <w:top w:w="0" w:type="dxa"/>
              <w:left w:w="105" w:type="dxa"/>
              <w:bottom w:w="0" w:type="dxa"/>
              <w:right w:w="105" w:type="dxa"/>
            </w:tcMar>
            <w:vAlign w:val="center"/>
          </w:tcPr>
          <w:p w:rsidR="002576C6" w:rsidRPr="00FE5D7A" w:rsidRDefault="002576C6" w:rsidP="000F3BF7">
            <w:pPr>
              <w:widowControl/>
              <w:spacing w:line="240" w:lineRule="auto"/>
              <w:ind w:firstLineChars="0" w:firstLine="0"/>
              <w:jc w:val="center"/>
              <w:textAlignment w:val="baseline"/>
              <w:rPr>
                <w:rFonts w:eastAsia="仿宋_GB2312" w:cs="宋体"/>
                <w:sz w:val="24"/>
              </w:rPr>
            </w:pPr>
            <w:r w:rsidRPr="00FE5D7A">
              <w:rPr>
                <w:rFonts w:eastAsia="仿宋_GB2312" w:cs="宋体" w:hint="eastAsia"/>
                <w:sz w:val="24"/>
              </w:rPr>
              <w:t>集体活动</w:t>
            </w:r>
          </w:p>
        </w:tc>
        <w:tc>
          <w:tcPr>
            <w:tcW w:w="990" w:type="dxa"/>
            <w:tcMar>
              <w:top w:w="0" w:type="dxa"/>
              <w:left w:w="105" w:type="dxa"/>
              <w:bottom w:w="0" w:type="dxa"/>
              <w:right w:w="105" w:type="dxa"/>
            </w:tcMar>
            <w:vAlign w:val="center"/>
          </w:tcPr>
          <w:p w:rsidR="002576C6" w:rsidRPr="00FE5D7A" w:rsidRDefault="002576C6" w:rsidP="000F3BF7">
            <w:pPr>
              <w:widowControl/>
              <w:spacing w:line="240" w:lineRule="auto"/>
              <w:ind w:firstLineChars="0" w:firstLine="0"/>
              <w:jc w:val="center"/>
              <w:textAlignment w:val="baseline"/>
              <w:rPr>
                <w:rFonts w:eastAsia="仿宋_GB2312" w:cs="宋体"/>
                <w:sz w:val="24"/>
              </w:rPr>
            </w:pPr>
          </w:p>
        </w:tc>
      </w:tr>
      <w:tr w:rsidR="002576C6" w:rsidRPr="00FE5D7A" w:rsidTr="000F3BF7">
        <w:trPr>
          <w:trHeight w:val="851"/>
          <w:jc w:val="center"/>
        </w:trPr>
        <w:tc>
          <w:tcPr>
            <w:tcW w:w="1559" w:type="dxa"/>
            <w:tcMar>
              <w:top w:w="0" w:type="dxa"/>
              <w:left w:w="105" w:type="dxa"/>
              <w:bottom w:w="0" w:type="dxa"/>
              <w:right w:w="105" w:type="dxa"/>
            </w:tcMar>
            <w:vAlign w:val="center"/>
          </w:tcPr>
          <w:p w:rsidR="002576C6" w:rsidRPr="00FE5D7A" w:rsidRDefault="002576C6" w:rsidP="000F3BF7">
            <w:pPr>
              <w:widowControl/>
              <w:spacing w:line="240" w:lineRule="auto"/>
              <w:ind w:firstLineChars="0" w:firstLine="0"/>
              <w:jc w:val="center"/>
              <w:textAlignment w:val="baseline"/>
              <w:rPr>
                <w:rFonts w:eastAsia="仿宋_GB2312" w:cs="宋体"/>
                <w:sz w:val="24"/>
              </w:rPr>
            </w:pPr>
            <w:r w:rsidRPr="00FE5D7A">
              <w:rPr>
                <w:rFonts w:eastAsia="仿宋_GB2312" w:cs="宋体" w:hint="eastAsia"/>
                <w:sz w:val="24"/>
              </w:rPr>
              <w:t>D3</w:t>
            </w:r>
            <w:r w:rsidRPr="00FE5D7A">
              <w:rPr>
                <w:rFonts w:eastAsia="仿宋_GB2312" w:cs="宋体" w:hint="eastAsia"/>
                <w:sz w:val="24"/>
              </w:rPr>
              <w:t>（周四）</w:t>
            </w:r>
          </w:p>
        </w:tc>
        <w:tc>
          <w:tcPr>
            <w:tcW w:w="4393" w:type="dxa"/>
            <w:tcMar>
              <w:top w:w="0" w:type="dxa"/>
              <w:left w:w="105" w:type="dxa"/>
              <w:bottom w:w="0" w:type="dxa"/>
              <w:right w:w="105" w:type="dxa"/>
            </w:tcMar>
            <w:vAlign w:val="center"/>
          </w:tcPr>
          <w:p w:rsidR="002576C6" w:rsidRPr="00FE5D7A" w:rsidRDefault="002576C6" w:rsidP="000F3BF7">
            <w:pPr>
              <w:widowControl/>
              <w:spacing w:line="240" w:lineRule="auto"/>
              <w:ind w:firstLineChars="0" w:firstLine="0"/>
              <w:textAlignment w:val="baseline"/>
              <w:rPr>
                <w:rFonts w:eastAsia="仿宋_GB2312" w:cs="宋体"/>
                <w:sz w:val="24"/>
              </w:rPr>
            </w:pPr>
            <w:r w:rsidRPr="00FE5D7A">
              <w:rPr>
                <w:rFonts w:eastAsia="仿宋_GB2312" w:cs="宋体" w:hint="eastAsia"/>
                <w:sz w:val="24"/>
              </w:rPr>
              <w:t>A3</w:t>
            </w:r>
            <w:r w:rsidRPr="00FE5D7A">
              <w:rPr>
                <w:rFonts w:eastAsia="仿宋_GB2312" w:cs="宋体" w:hint="eastAsia"/>
                <w:sz w:val="24"/>
              </w:rPr>
              <w:t>专业理念与规范：世界高等教育变革趋势与挑战（讲座）</w:t>
            </w:r>
          </w:p>
        </w:tc>
        <w:tc>
          <w:tcPr>
            <w:tcW w:w="4534" w:type="dxa"/>
            <w:tcMar>
              <w:top w:w="0" w:type="dxa"/>
              <w:left w:w="105" w:type="dxa"/>
              <w:bottom w:w="0" w:type="dxa"/>
              <w:right w:w="105" w:type="dxa"/>
            </w:tcMar>
            <w:vAlign w:val="center"/>
          </w:tcPr>
          <w:p w:rsidR="002576C6" w:rsidRPr="00FE5D7A" w:rsidRDefault="002576C6" w:rsidP="000F3BF7">
            <w:pPr>
              <w:widowControl/>
              <w:spacing w:line="240" w:lineRule="auto"/>
              <w:ind w:firstLineChars="0" w:firstLine="0"/>
              <w:textAlignment w:val="baseline"/>
              <w:rPr>
                <w:rFonts w:eastAsia="仿宋_GB2312" w:cs="宋体"/>
                <w:sz w:val="24"/>
              </w:rPr>
            </w:pPr>
            <w:r w:rsidRPr="00FE5D7A">
              <w:rPr>
                <w:rFonts w:eastAsia="仿宋_GB2312" w:cs="宋体" w:hint="eastAsia"/>
                <w:sz w:val="24"/>
              </w:rPr>
              <w:t>B2</w:t>
            </w:r>
            <w:r w:rsidRPr="00FE5D7A">
              <w:rPr>
                <w:rFonts w:eastAsia="仿宋_GB2312" w:cs="宋体" w:hint="eastAsia"/>
                <w:sz w:val="24"/>
              </w:rPr>
              <w:t>教学理论与应用：学业评价方法与案例（讲座）</w:t>
            </w:r>
          </w:p>
        </w:tc>
        <w:tc>
          <w:tcPr>
            <w:tcW w:w="2699" w:type="dxa"/>
            <w:tcMar>
              <w:top w:w="0" w:type="dxa"/>
              <w:left w:w="105" w:type="dxa"/>
              <w:bottom w:w="0" w:type="dxa"/>
              <w:right w:w="105" w:type="dxa"/>
            </w:tcMar>
            <w:vAlign w:val="center"/>
          </w:tcPr>
          <w:p w:rsidR="002576C6" w:rsidRPr="00FE5D7A" w:rsidRDefault="002576C6" w:rsidP="000F3BF7">
            <w:pPr>
              <w:widowControl/>
              <w:spacing w:line="240" w:lineRule="auto"/>
              <w:ind w:firstLineChars="0" w:firstLine="0"/>
              <w:jc w:val="center"/>
              <w:textAlignment w:val="baseline"/>
              <w:rPr>
                <w:rFonts w:eastAsia="仿宋_GB2312" w:cs="宋体"/>
                <w:sz w:val="24"/>
              </w:rPr>
            </w:pPr>
          </w:p>
        </w:tc>
        <w:tc>
          <w:tcPr>
            <w:tcW w:w="990" w:type="dxa"/>
            <w:tcMar>
              <w:top w:w="0" w:type="dxa"/>
              <w:left w:w="105" w:type="dxa"/>
              <w:bottom w:w="0" w:type="dxa"/>
              <w:right w:w="105" w:type="dxa"/>
            </w:tcMar>
            <w:vAlign w:val="center"/>
          </w:tcPr>
          <w:p w:rsidR="002576C6" w:rsidRPr="00FE5D7A" w:rsidRDefault="002576C6" w:rsidP="000F3BF7">
            <w:pPr>
              <w:widowControl/>
              <w:spacing w:line="240" w:lineRule="auto"/>
              <w:ind w:firstLineChars="0" w:firstLine="0"/>
              <w:jc w:val="center"/>
              <w:textAlignment w:val="baseline"/>
              <w:rPr>
                <w:rFonts w:eastAsia="仿宋_GB2312" w:cs="宋体"/>
                <w:sz w:val="24"/>
              </w:rPr>
            </w:pPr>
          </w:p>
        </w:tc>
      </w:tr>
      <w:tr w:rsidR="002576C6" w:rsidRPr="00FE5D7A" w:rsidTr="000F3BF7">
        <w:trPr>
          <w:trHeight w:val="1741"/>
          <w:jc w:val="center"/>
        </w:trPr>
        <w:tc>
          <w:tcPr>
            <w:tcW w:w="1559" w:type="dxa"/>
            <w:tcMar>
              <w:top w:w="0" w:type="dxa"/>
              <w:left w:w="105" w:type="dxa"/>
              <w:bottom w:w="0" w:type="dxa"/>
              <w:right w:w="105" w:type="dxa"/>
            </w:tcMar>
            <w:vAlign w:val="center"/>
          </w:tcPr>
          <w:p w:rsidR="002576C6" w:rsidRPr="00FE5D7A" w:rsidRDefault="002576C6" w:rsidP="000F3BF7">
            <w:pPr>
              <w:widowControl/>
              <w:spacing w:line="240" w:lineRule="auto"/>
              <w:ind w:firstLineChars="0" w:firstLine="0"/>
              <w:jc w:val="center"/>
              <w:textAlignment w:val="baseline"/>
              <w:rPr>
                <w:rFonts w:eastAsia="仿宋_GB2312" w:cs="宋体"/>
                <w:sz w:val="24"/>
              </w:rPr>
            </w:pPr>
            <w:r w:rsidRPr="00FE5D7A">
              <w:rPr>
                <w:rFonts w:eastAsia="仿宋_GB2312" w:cs="宋体" w:hint="eastAsia"/>
                <w:sz w:val="24"/>
              </w:rPr>
              <w:t>D4</w:t>
            </w:r>
            <w:r w:rsidRPr="00FE5D7A">
              <w:rPr>
                <w:rFonts w:eastAsia="仿宋_GB2312" w:cs="宋体" w:hint="eastAsia"/>
                <w:sz w:val="24"/>
              </w:rPr>
              <w:t>（周五）</w:t>
            </w:r>
          </w:p>
        </w:tc>
        <w:tc>
          <w:tcPr>
            <w:tcW w:w="4393" w:type="dxa"/>
            <w:tcMar>
              <w:top w:w="0" w:type="dxa"/>
              <w:left w:w="105" w:type="dxa"/>
              <w:bottom w:w="0" w:type="dxa"/>
              <w:right w:w="105" w:type="dxa"/>
            </w:tcMar>
            <w:vAlign w:val="center"/>
          </w:tcPr>
          <w:p w:rsidR="002576C6" w:rsidRPr="00FE5D7A" w:rsidRDefault="002576C6" w:rsidP="000F3BF7">
            <w:pPr>
              <w:widowControl/>
              <w:spacing w:line="240" w:lineRule="auto"/>
              <w:ind w:firstLineChars="0" w:firstLine="0"/>
              <w:textAlignment w:val="baseline"/>
              <w:rPr>
                <w:rFonts w:eastAsia="仿宋_GB2312" w:cs="宋体"/>
                <w:sz w:val="24"/>
              </w:rPr>
            </w:pPr>
            <w:r w:rsidRPr="00FE5D7A">
              <w:rPr>
                <w:rFonts w:eastAsia="仿宋_GB2312" w:cs="宋体" w:hint="eastAsia"/>
                <w:sz w:val="24"/>
              </w:rPr>
              <w:t>B3</w:t>
            </w:r>
            <w:r w:rsidRPr="00FE5D7A">
              <w:rPr>
                <w:rFonts w:eastAsia="仿宋_GB2312" w:cs="宋体" w:hint="eastAsia"/>
                <w:sz w:val="24"/>
              </w:rPr>
              <w:t>教学理论与应用：教学竞赛与示范课</w:t>
            </w:r>
          </w:p>
          <w:p w:rsidR="002576C6" w:rsidRPr="00FE5D7A" w:rsidRDefault="002576C6" w:rsidP="000F3BF7">
            <w:pPr>
              <w:widowControl/>
              <w:spacing w:line="240" w:lineRule="auto"/>
              <w:ind w:firstLineChars="0" w:firstLine="0"/>
              <w:textAlignment w:val="baseline"/>
              <w:rPr>
                <w:rFonts w:eastAsia="仿宋_GB2312" w:cs="宋体"/>
                <w:sz w:val="24"/>
              </w:rPr>
            </w:pPr>
            <w:r w:rsidRPr="00FE5D7A">
              <w:rPr>
                <w:rFonts w:eastAsia="仿宋_GB2312" w:cs="宋体" w:hint="eastAsia"/>
                <w:sz w:val="24"/>
              </w:rPr>
              <w:t>（</w:t>
            </w:r>
            <w:r w:rsidRPr="00FE5D7A">
              <w:rPr>
                <w:rFonts w:eastAsia="仿宋_GB2312" w:cs="宋体" w:hint="eastAsia"/>
                <w:sz w:val="24"/>
              </w:rPr>
              <w:t>1</w:t>
            </w:r>
            <w:r w:rsidRPr="00FE5D7A">
              <w:rPr>
                <w:rFonts w:eastAsia="仿宋_GB2312" w:cs="宋体" w:hint="eastAsia"/>
                <w:sz w:val="24"/>
              </w:rPr>
              <w:t>）示范课（文）——“全国或全省高校青年教师教学竞赛”一等奖获得者</w:t>
            </w:r>
          </w:p>
          <w:p w:rsidR="002576C6" w:rsidRPr="00FE5D7A" w:rsidRDefault="002576C6" w:rsidP="000F3BF7">
            <w:pPr>
              <w:widowControl/>
              <w:spacing w:line="240" w:lineRule="auto"/>
              <w:ind w:firstLineChars="0" w:firstLine="0"/>
              <w:textAlignment w:val="baseline"/>
              <w:rPr>
                <w:rFonts w:eastAsia="仿宋_GB2312" w:cs="宋体"/>
                <w:sz w:val="24"/>
              </w:rPr>
            </w:pPr>
            <w:r w:rsidRPr="00FE5D7A">
              <w:rPr>
                <w:rFonts w:eastAsia="仿宋_GB2312" w:cs="宋体" w:hint="eastAsia"/>
                <w:sz w:val="24"/>
              </w:rPr>
              <w:t>（</w:t>
            </w:r>
            <w:r w:rsidRPr="00FE5D7A">
              <w:rPr>
                <w:rFonts w:eastAsia="仿宋_GB2312" w:cs="宋体" w:hint="eastAsia"/>
                <w:sz w:val="24"/>
              </w:rPr>
              <w:t>2</w:t>
            </w:r>
            <w:r w:rsidRPr="00FE5D7A">
              <w:rPr>
                <w:rFonts w:eastAsia="仿宋_GB2312" w:cs="宋体" w:hint="eastAsia"/>
                <w:sz w:val="24"/>
              </w:rPr>
              <w:t>）示范课（理）——“全国或全省高校青年教师教学竞赛”一等奖获得者</w:t>
            </w:r>
          </w:p>
        </w:tc>
        <w:tc>
          <w:tcPr>
            <w:tcW w:w="4534" w:type="dxa"/>
            <w:tcMar>
              <w:top w:w="0" w:type="dxa"/>
              <w:left w:w="105" w:type="dxa"/>
              <w:bottom w:w="0" w:type="dxa"/>
              <w:right w:w="105" w:type="dxa"/>
            </w:tcMar>
            <w:vAlign w:val="center"/>
          </w:tcPr>
          <w:p w:rsidR="002576C6" w:rsidRPr="00FE5D7A" w:rsidRDefault="002576C6" w:rsidP="000F3BF7">
            <w:pPr>
              <w:widowControl/>
              <w:spacing w:line="240" w:lineRule="auto"/>
              <w:ind w:firstLineChars="0" w:firstLine="0"/>
              <w:textAlignment w:val="baseline"/>
              <w:rPr>
                <w:rFonts w:eastAsia="仿宋_GB2312" w:cs="宋体"/>
                <w:sz w:val="24"/>
              </w:rPr>
            </w:pPr>
            <w:r w:rsidRPr="00FE5D7A">
              <w:rPr>
                <w:rFonts w:eastAsia="仿宋_GB2312" w:cs="宋体" w:hint="eastAsia"/>
                <w:sz w:val="24"/>
              </w:rPr>
              <w:t>B4</w:t>
            </w:r>
            <w:r w:rsidRPr="00FE5D7A">
              <w:rPr>
                <w:rFonts w:eastAsia="仿宋_GB2312" w:cs="宋体" w:hint="eastAsia"/>
                <w:sz w:val="24"/>
              </w:rPr>
              <w:t>教学理论与应用：课程思政：代表性高校的实践与成效（工作坊）</w:t>
            </w:r>
          </w:p>
        </w:tc>
        <w:tc>
          <w:tcPr>
            <w:tcW w:w="2699" w:type="dxa"/>
            <w:tcMar>
              <w:top w:w="0" w:type="dxa"/>
              <w:left w:w="105" w:type="dxa"/>
              <w:bottom w:w="0" w:type="dxa"/>
              <w:right w:w="105" w:type="dxa"/>
            </w:tcMar>
            <w:vAlign w:val="center"/>
          </w:tcPr>
          <w:p w:rsidR="002576C6" w:rsidRPr="00FE5D7A" w:rsidRDefault="002576C6" w:rsidP="000F3BF7">
            <w:pPr>
              <w:widowControl/>
              <w:spacing w:line="240" w:lineRule="auto"/>
              <w:ind w:firstLineChars="0" w:firstLine="0"/>
              <w:jc w:val="center"/>
              <w:textAlignment w:val="baseline"/>
              <w:rPr>
                <w:rFonts w:eastAsia="仿宋_GB2312" w:cs="宋体"/>
                <w:sz w:val="24"/>
              </w:rPr>
            </w:pPr>
            <w:r w:rsidRPr="00FE5D7A">
              <w:rPr>
                <w:rFonts w:eastAsia="仿宋_GB2312" w:cs="宋体" w:hint="eastAsia"/>
                <w:sz w:val="24"/>
              </w:rPr>
              <w:t>准备</w:t>
            </w:r>
            <w:proofErr w:type="gramStart"/>
            <w:r w:rsidRPr="00FE5D7A">
              <w:rPr>
                <w:rFonts w:eastAsia="仿宋_GB2312" w:cs="宋体" w:hint="eastAsia"/>
                <w:sz w:val="24"/>
              </w:rPr>
              <w:t>课程思政专题</w:t>
            </w:r>
            <w:proofErr w:type="gramEnd"/>
            <w:r w:rsidRPr="00FE5D7A">
              <w:rPr>
                <w:rFonts w:eastAsia="仿宋_GB2312" w:cs="宋体" w:hint="eastAsia"/>
                <w:sz w:val="24"/>
              </w:rPr>
              <w:t>沙龙</w:t>
            </w:r>
          </w:p>
        </w:tc>
        <w:tc>
          <w:tcPr>
            <w:tcW w:w="990" w:type="dxa"/>
            <w:tcMar>
              <w:top w:w="0" w:type="dxa"/>
              <w:left w:w="105" w:type="dxa"/>
              <w:bottom w:w="0" w:type="dxa"/>
              <w:right w:w="105" w:type="dxa"/>
            </w:tcMar>
            <w:vAlign w:val="center"/>
          </w:tcPr>
          <w:p w:rsidR="002576C6" w:rsidRPr="00FE5D7A" w:rsidRDefault="002576C6" w:rsidP="000F3BF7">
            <w:pPr>
              <w:widowControl/>
              <w:spacing w:line="240" w:lineRule="auto"/>
              <w:ind w:firstLineChars="0" w:firstLine="0"/>
              <w:jc w:val="center"/>
              <w:textAlignment w:val="baseline"/>
              <w:rPr>
                <w:rFonts w:eastAsia="仿宋_GB2312" w:cs="宋体"/>
                <w:sz w:val="24"/>
              </w:rPr>
            </w:pPr>
          </w:p>
        </w:tc>
      </w:tr>
      <w:tr w:rsidR="002576C6" w:rsidRPr="00FE5D7A" w:rsidTr="000F3BF7">
        <w:trPr>
          <w:trHeight w:val="960"/>
          <w:jc w:val="center"/>
        </w:trPr>
        <w:tc>
          <w:tcPr>
            <w:tcW w:w="1559" w:type="dxa"/>
            <w:tcMar>
              <w:top w:w="0" w:type="dxa"/>
              <w:left w:w="105" w:type="dxa"/>
              <w:bottom w:w="0" w:type="dxa"/>
              <w:right w:w="105" w:type="dxa"/>
            </w:tcMar>
            <w:vAlign w:val="center"/>
          </w:tcPr>
          <w:p w:rsidR="002576C6" w:rsidRPr="00FE5D7A" w:rsidRDefault="002576C6" w:rsidP="000F3BF7">
            <w:pPr>
              <w:widowControl/>
              <w:spacing w:line="240" w:lineRule="auto"/>
              <w:ind w:firstLineChars="0" w:firstLine="0"/>
              <w:jc w:val="center"/>
              <w:textAlignment w:val="baseline"/>
              <w:rPr>
                <w:rFonts w:eastAsia="仿宋_GB2312" w:cs="宋体"/>
                <w:sz w:val="24"/>
              </w:rPr>
            </w:pPr>
            <w:r w:rsidRPr="00FE5D7A">
              <w:rPr>
                <w:rFonts w:eastAsia="仿宋_GB2312" w:cs="宋体" w:hint="eastAsia"/>
                <w:sz w:val="24"/>
              </w:rPr>
              <w:t>D5</w:t>
            </w:r>
            <w:r w:rsidRPr="00FE5D7A">
              <w:rPr>
                <w:rFonts w:eastAsia="仿宋_GB2312" w:cs="宋体" w:hint="eastAsia"/>
                <w:sz w:val="24"/>
              </w:rPr>
              <w:t>（周六）</w:t>
            </w:r>
          </w:p>
        </w:tc>
        <w:tc>
          <w:tcPr>
            <w:tcW w:w="4393" w:type="dxa"/>
            <w:tcMar>
              <w:top w:w="0" w:type="dxa"/>
              <w:left w:w="105" w:type="dxa"/>
              <w:bottom w:w="0" w:type="dxa"/>
              <w:right w:w="105" w:type="dxa"/>
            </w:tcMar>
            <w:vAlign w:val="center"/>
          </w:tcPr>
          <w:p w:rsidR="002576C6" w:rsidRPr="00FE5D7A" w:rsidRDefault="002576C6" w:rsidP="000F3BF7">
            <w:pPr>
              <w:widowControl/>
              <w:spacing w:line="240" w:lineRule="auto"/>
              <w:ind w:firstLineChars="0" w:firstLine="0"/>
              <w:textAlignment w:val="baseline"/>
              <w:rPr>
                <w:rFonts w:eastAsia="仿宋_GB2312" w:cs="宋体"/>
                <w:sz w:val="24"/>
              </w:rPr>
            </w:pPr>
            <w:r w:rsidRPr="00FE5D7A">
              <w:rPr>
                <w:rFonts w:eastAsia="仿宋_GB2312" w:cs="宋体" w:hint="eastAsia"/>
                <w:sz w:val="24"/>
              </w:rPr>
              <w:t>B5</w:t>
            </w:r>
            <w:r w:rsidRPr="00FE5D7A">
              <w:rPr>
                <w:rFonts w:eastAsia="仿宋_GB2312" w:cs="宋体" w:hint="eastAsia"/>
                <w:sz w:val="24"/>
              </w:rPr>
              <w:t>教学理论与应用：</w:t>
            </w:r>
            <w:proofErr w:type="gramStart"/>
            <w:r w:rsidRPr="00FE5D7A">
              <w:rPr>
                <w:rFonts w:eastAsia="仿宋_GB2312" w:cs="宋体" w:hint="eastAsia"/>
                <w:sz w:val="24"/>
              </w:rPr>
              <w:t>课程思政专题</w:t>
            </w:r>
            <w:proofErr w:type="gramEnd"/>
            <w:r w:rsidRPr="00FE5D7A">
              <w:rPr>
                <w:rFonts w:eastAsia="仿宋_GB2312" w:cs="宋体" w:hint="eastAsia"/>
                <w:sz w:val="24"/>
              </w:rPr>
              <w:t>沙龙及汇报——主持人由班级推选</w:t>
            </w:r>
          </w:p>
        </w:tc>
        <w:tc>
          <w:tcPr>
            <w:tcW w:w="4534" w:type="dxa"/>
            <w:tcMar>
              <w:top w:w="0" w:type="dxa"/>
              <w:left w:w="105" w:type="dxa"/>
              <w:bottom w:w="0" w:type="dxa"/>
              <w:right w:w="105" w:type="dxa"/>
            </w:tcMar>
            <w:vAlign w:val="center"/>
          </w:tcPr>
          <w:p w:rsidR="002576C6" w:rsidRPr="00FE5D7A" w:rsidRDefault="002576C6" w:rsidP="000F3BF7">
            <w:pPr>
              <w:widowControl/>
              <w:spacing w:line="240" w:lineRule="auto"/>
              <w:ind w:firstLineChars="0" w:firstLine="0"/>
              <w:textAlignment w:val="baseline"/>
              <w:rPr>
                <w:rFonts w:eastAsia="仿宋_GB2312" w:cs="宋体"/>
                <w:sz w:val="24"/>
              </w:rPr>
            </w:pPr>
            <w:r w:rsidRPr="00FE5D7A">
              <w:rPr>
                <w:rFonts w:eastAsia="仿宋_GB2312" w:cs="宋体" w:hint="eastAsia"/>
                <w:sz w:val="24"/>
              </w:rPr>
              <w:t>A4</w:t>
            </w:r>
            <w:r w:rsidRPr="00FE5D7A">
              <w:rPr>
                <w:rFonts w:eastAsia="仿宋_GB2312" w:cs="宋体" w:hint="eastAsia"/>
                <w:sz w:val="24"/>
              </w:rPr>
              <w:t>专业理论与规范：学习科学与脑科学的进展（专题讲座）</w:t>
            </w:r>
          </w:p>
        </w:tc>
        <w:tc>
          <w:tcPr>
            <w:tcW w:w="2699" w:type="dxa"/>
            <w:tcMar>
              <w:top w:w="0" w:type="dxa"/>
              <w:left w:w="105" w:type="dxa"/>
              <w:bottom w:w="0" w:type="dxa"/>
              <w:right w:w="105" w:type="dxa"/>
            </w:tcMar>
            <w:vAlign w:val="center"/>
          </w:tcPr>
          <w:p w:rsidR="002576C6" w:rsidRPr="00FE5D7A" w:rsidRDefault="002576C6" w:rsidP="000F3BF7">
            <w:pPr>
              <w:widowControl/>
              <w:spacing w:line="240" w:lineRule="auto"/>
              <w:ind w:firstLineChars="0" w:firstLine="0"/>
              <w:jc w:val="center"/>
              <w:textAlignment w:val="baseline"/>
              <w:rPr>
                <w:rFonts w:eastAsia="仿宋_GB2312" w:cs="宋体"/>
                <w:sz w:val="24"/>
              </w:rPr>
            </w:pPr>
            <w:r w:rsidRPr="00FE5D7A">
              <w:rPr>
                <w:rFonts w:eastAsia="仿宋_GB2312" w:cs="宋体" w:hint="eastAsia"/>
                <w:sz w:val="24"/>
              </w:rPr>
              <w:t>返程</w:t>
            </w:r>
          </w:p>
        </w:tc>
        <w:tc>
          <w:tcPr>
            <w:tcW w:w="990" w:type="dxa"/>
            <w:tcMar>
              <w:top w:w="0" w:type="dxa"/>
              <w:left w:w="105" w:type="dxa"/>
              <w:bottom w:w="0" w:type="dxa"/>
              <w:right w:w="105" w:type="dxa"/>
            </w:tcMar>
          </w:tcPr>
          <w:p w:rsidR="002576C6" w:rsidRPr="00FE5D7A" w:rsidRDefault="002576C6" w:rsidP="000F3BF7">
            <w:pPr>
              <w:widowControl/>
              <w:spacing w:line="240" w:lineRule="auto"/>
              <w:ind w:firstLineChars="0" w:firstLine="0"/>
              <w:textAlignment w:val="baseline"/>
              <w:rPr>
                <w:rFonts w:eastAsia="仿宋_GB2312" w:cs="宋体"/>
                <w:sz w:val="24"/>
              </w:rPr>
            </w:pPr>
          </w:p>
        </w:tc>
      </w:tr>
      <w:tr w:rsidR="002576C6" w:rsidRPr="00FE5D7A" w:rsidTr="000F3BF7">
        <w:trPr>
          <w:trHeight w:val="675"/>
          <w:jc w:val="center"/>
        </w:trPr>
        <w:tc>
          <w:tcPr>
            <w:tcW w:w="1559" w:type="dxa"/>
            <w:tcMar>
              <w:top w:w="0" w:type="dxa"/>
              <w:left w:w="105" w:type="dxa"/>
              <w:bottom w:w="0" w:type="dxa"/>
              <w:right w:w="105" w:type="dxa"/>
            </w:tcMar>
            <w:vAlign w:val="center"/>
          </w:tcPr>
          <w:p w:rsidR="002576C6" w:rsidRPr="00F46E58" w:rsidRDefault="002576C6" w:rsidP="000F3BF7">
            <w:pPr>
              <w:widowControl/>
              <w:spacing w:line="240" w:lineRule="auto"/>
              <w:ind w:firstLineChars="0" w:firstLine="0"/>
              <w:jc w:val="center"/>
              <w:textAlignment w:val="baseline"/>
              <w:rPr>
                <w:rFonts w:eastAsia="仿宋_GB2312" w:cs="宋体"/>
                <w:sz w:val="24"/>
              </w:rPr>
            </w:pPr>
            <w:r w:rsidRPr="00F46E58">
              <w:rPr>
                <w:rFonts w:eastAsia="仿宋_GB2312" w:cs="宋体" w:hint="eastAsia"/>
                <w:sz w:val="24"/>
              </w:rPr>
              <w:lastRenderedPageBreak/>
              <w:t>第二阶段</w:t>
            </w:r>
          </w:p>
          <w:p w:rsidR="002576C6" w:rsidRPr="00F46E58" w:rsidRDefault="002576C6" w:rsidP="000F3BF7">
            <w:pPr>
              <w:widowControl/>
              <w:spacing w:line="240" w:lineRule="auto"/>
              <w:ind w:firstLineChars="0" w:firstLine="0"/>
              <w:jc w:val="center"/>
              <w:textAlignment w:val="baseline"/>
              <w:rPr>
                <w:rFonts w:eastAsia="仿宋_GB2312" w:cs="宋体"/>
                <w:sz w:val="24"/>
              </w:rPr>
            </w:pPr>
            <w:r w:rsidRPr="00F46E58">
              <w:rPr>
                <w:rFonts w:eastAsia="仿宋_GB2312" w:cs="宋体" w:hint="eastAsia"/>
                <w:sz w:val="24"/>
              </w:rPr>
              <w:t>（周一）</w:t>
            </w:r>
          </w:p>
        </w:tc>
        <w:tc>
          <w:tcPr>
            <w:tcW w:w="4393" w:type="dxa"/>
            <w:tcMar>
              <w:top w:w="0" w:type="dxa"/>
              <w:left w:w="105" w:type="dxa"/>
              <w:bottom w:w="0" w:type="dxa"/>
              <w:right w:w="105" w:type="dxa"/>
            </w:tcMar>
            <w:vAlign w:val="center"/>
          </w:tcPr>
          <w:p w:rsidR="002576C6" w:rsidRPr="00F46E58" w:rsidRDefault="002576C6" w:rsidP="000F3BF7">
            <w:pPr>
              <w:widowControl/>
              <w:spacing w:line="240" w:lineRule="auto"/>
              <w:ind w:firstLineChars="0" w:firstLine="0"/>
              <w:jc w:val="center"/>
              <w:textAlignment w:val="baseline"/>
              <w:rPr>
                <w:rFonts w:eastAsia="仿宋_GB2312" w:cs="宋体"/>
                <w:sz w:val="24"/>
              </w:rPr>
            </w:pPr>
          </w:p>
        </w:tc>
        <w:tc>
          <w:tcPr>
            <w:tcW w:w="4534" w:type="dxa"/>
            <w:tcMar>
              <w:top w:w="0" w:type="dxa"/>
              <w:left w:w="105" w:type="dxa"/>
              <w:bottom w:w="0" w:type="dxa"/>
              <w:right w:w="105" w:type="dxa"/>
            </w:tcMar>
            <w:vAlign w:val="center"/>
          </w:tcPr>
          <w:p w:rsidR="002576C6" w:rsidRPr="00F46E58" w:rsidRDefault="002576C6" w:rsidP="000F3BF7">
            <w:pPr>
              <w:widowControl/>
              <w:spacing w:line="240" w:lineRule="auto"/>
              <w:ind w:firstLineChars="0" w:firstLine="0"/>
              <w:jc w:val="center"/>
              <w:textAlignment w:val="baseline"/>
              <w:rPr>
                <w:rFonts w:eastAsia="仿宋_GB2312" w:cs="宋体"/>
                <w:sz w:val="24"/>
              </w:rPr>
            </w:pPr>
            <w:r w:rsidRPr="00F46E58">
              <w:rPr>
                <w:rFonts w:eastAsia="仿宋_GB2312" w:cs="宋体" w:hint="eastAsia"/>
                <w:sz w:val="24"/>
              </w:rPr>
              <w:t>报到</w:t>
            </w:r>
          </w:p>
        </w:tc>
        <w:tc>
          <w:tcPr>
            <w:tcW w:w="2699" w:type="dxa"/>
            <w:tcMar>
              <w:top w:w="0" w:type="dxa"/>
              <w:left w:w="105" w:type="dxa"/>
              <w:bottom w:w="0" w:type="dxa"/>
              <w:right w:w="105" w:type="dxa"/>
            </w:tcMar>
            <w:vAlign w:val="center"/>
          </w:tcPr>
          <w:p w:rsidR="002576C6" w:rsidRPr="00F46E58" w:rsidRDefault="002576C6" w:rsidP="000F3BF7">
            <w:pPr>
              <w:widowControl/>
              <w:spacing w:line="240" w:lineRule="auto"/>
              <w:ind w:firstLineChars="0" w:firstLine="0"/>
              <w:jc w:val="center"/>
              <w:textAlignment w:val="baseline"/>
              <w:rPr>
                <w:rFonts w:eastAsia="仿宋_GB2312" w:cs="宋体"/>
                <w:sz w:val="24"/>
              </w:rPr>
            </w:pPr>
            <w:r w:rsidRPr="00F46E58">
              <w:rPr>
                <w:rFonts w:eastAsia="仿宋_GB2312" w:cs="宋体" w:hint="eastAsia"/>
                <w:sz w:val="24"/>
              </w:rPr>
              <w:t>报到</w:t>
            </w:r>
          </w:p>
        </w:tc>
        <w:tc>
          <w:tcPr>
            <w:tcW w:w="990" w:type="dxa"/>
            <w:tcMar>
              <w:top w:w="0" w:type="dxa"/>
              <w:left w:w="105" w:type="dxa"/>
              <w:bottom w:w="0" w:type="dxa"/>
              <w:right w:w="105" w:type="dxa"/>
            </w:tcMar>
            <w:vAlign w:val="center"/>
          </w:tcPr>
          <w:p w:rsidR="002576C6" w:rsidRPr="00F46E58" w:rsidRDefault="002576C6" w:rsidP="000F3BF7">
            <w:pPr>
              <w:widowControl/>
              <w:spacing w:line="240" w:lineRule="auto"/>
              <w:ind w:firstLineChars="0" w:firstLine="0"/>
              <w:jc w:val="center"/>
              <w:textAlignment w:val="baseline"/>
              <w:rPr>
                <w:rFonts w:eastAsia="仿宋_GB2312" w:cs="宋体"/>
                <w:sz w:val="24"/>
              </w:rPr>
            </w:pPr>
          </w:p>
        </w:tc>
      </w:tr>
      <w:tr w:rsidR="002576C6" w:rsidRPr="00FE5D7A" w:rsidTr="000F3BF7">
        <w:trPr>
          <w:trHeight w:val="907"/>
          <w:jc w:val="center"/>
        </w:trPr>
        <w:tc>
          <w:tcPr>
            <w:tcW w:w="1559" w:type="dxa"/>
            <w:tcMar>
              <w:top w:w="0" w:type="dxa"/>
              <w:left w:w="105" w:type="dxa"/>
              <w:bottom w:w="0" w:type="dxa"/>
              <w:right w:w="105" w:type="dxa"/>
            </w:tcMar>
            <w:vAlign w:val="center"/>
          </w:tcPr>
          <w:p w:rsidR="002576C6" w:rsidRPr="00FE5D7A" w:rsidRDefault="002576C6" w:rsidP="000F3BF7">
            <w:pPr>
              <w:widowControl/>
              <w:spacing w:line="240" w:lineRule="auto"/>
              <w:ind w:firstLineChars="0" w:firstLine="0"/>
              <w:jc w:val="center"/>
              <w:textAlignment w:val="baseline"/>
              <w:rPr>
                <w:rFonts w:eastAsia="仿宋_GB2312" w:cs="宋体"/>
                <w:sz w:val="24"/>
              </w:rPr>
            </w:pPr>
            <w:r w:rsidRPr="00FE5D7A">
              <w:rPr>
                <w:rFonts w:eastAsia="仿宋_GB2312" w:cs="宋体" w:hint="eastAsia"/>
                <w:sz w:val="24"/>
              </w:rPr>
              <w:t>D1</w:t>
            </w:r>
            <w:r w:rsidRPr="00FE5D7A">
              <w:rPr>
                <w:rFonts w:eastAsia="仿宋_GB2312" w:cs="宋体" w:hint="eastAsia"/>
                <w:sz w:val="24"/>
              </w:rPr>
              <w:t>（周二）</w:t>
            </w:r>
          </w:p>
        </w:tc>
        <w:tc>
          <w:tcPr>
            <w:tcW w:w="4393" w:type="dxa"/>
            <w:tcMar>
              <w:top w:w="0" w:type="dxa"/>
              <w:left w:w="105" w:type="dxa"/>
              <w:bottom w:w="0" w:type="dxa"/>
              <w:right w:w="105" w:type="dxa"/>
            </w:tcMar>
            <w:vAlign w:val="center"/>
          </w:tcPr>
          <w:p w:rsidR="002576C6" w:rsidRPr="00FE5D7A" w:rsidRDefault="002576C6" w:rsidP="000F3BF7">
            <w:pPr>
              <w:widowControl/>
              <w:spacing w:line="240" w:lineRule="auto"/>
              <w:ind w:firstLineChars="0" w:firstLine="0"/>
              <w:textAlignment w:val="baseline"/>
              <w:rPr>
                <w:rFonts w:eastAsia="仿宋_GB2312" w:cs="宋体"/>
                <w:sz w:val="24"/>
              </w:rPr>
            </w:pPr>
            <w:r w:rsidRPr="00FE5D7A">
              <w:rPr>
                <w:rFonts w:eastAsia="仿宋_GB2312" w:cs="宋体" w:hint="eastAsia"/>
                <w:sz w:val="24"/>
              </w:rPr>
              <w:t>C1</w:t>
            </w:r>
            <w:r w:rsidRPr="00FE5D7A">
              <w:rPr>
                <w:rFonts w:eastAsia="仿宋_GB2312" w:cs="宋体" w:hint="eastAsia"/>
                <w:sz w:val="24"/>
              </w:rPr>
              <w:t>信息技术与运用：</w:t>
            </w:r>
            <w:r w:rsidRPr="00FE5D7A">
              <w:rPr>
                <w:rFonts w:eastAsia="仿宋_GB2312" w:cs="宋体" w:hint="eastAsia"/>
                <w:sz w:val="24"/>
              </w:rPr>
              <w:t>PowerPoint</w:t>
            </w:r>
            <w:r w:rsidRPr="00FE5D7A">
              <w:rPr>
                <w:rFonts w:eastAsia="仿宋_GB2312" w:cs="宋体" w:hint="eastAsia"/>
                <w:sz w:val="24"/>
              </w:rPr>
              <w:t>设计思路与技巧（工作坊）</w:t>
            </w:r>
          </w:p>
        </w:tc>
        <w:tc>
          <w:tcPr>
            <w:tcW w:w="4534" w:type="dxa"/>
            <w:tcMar>
              <w:top w:w="0" w:type="dxa"/>
              <w:left w:w="105" w:type="dxa"/>
              <w:bottom w:w="0" w:type="dxa"/>
              <w:right w:w="105" w:type="dxa"/>
            </w:tcMar>
            <w:vAlign w:val="center"/>
          </w:tcPr>
          <w:p w:rsidR="002576C6" w:rsidRPr="00FE5D7A" w:rsidRDefault="002576C6" w:rsidP="000F3BF7">
            <w:pPr>
              <w:widowControl/>
              <w:spacing w:line="240" w:lineRule="auto"/>
              <w:ind w:firstLineChars="0" w:firstLine="0"/>
              <w:textAlignment w:val="baseline"/>
              <w:rPr>
                <w:rFonts w:eastAsia="仿宋_GB2312" w:cs="宋体"/>
                <w:sz w:val="24"/>
              </w:rPr>
            </w:pPr>
            <w:r w:rsidRPr="00FE5D7A">
              <w:rPr>
                <w:rFonts w:eastAsia="仿宋_GB2312" w:cs="宋体" w:hint="eastAsia"/>
                <w:sz w:val="24"/>
              </w:rPr>
              <w:t>C2</w:t>
            </w:r>
            <w:r w:rsidRPr="00FE5D7A">
              <w:rPr>
                <w:rFonts w:eastAsia="仿宋_GB2312" w:cs="宋体" w:hint="eastAsia"/>
                <w:sz w:val="24"/>
              </w:rPr>
              <w:t>信息技术与运用：精品在线课程制作与运营（讲座）</w:t>
            </w:r>
          </w:p>
        </w:tc>
        <w:tc>
          <w:tcPr>
            <w:tcW w:w="2699" w:type="dxa"/>
            <w:tcMar>
              <w:top w:w="0" w:type="dxa"/>
              <w:left w:w="105" w:type="dxa"/>
              <w:bottom w:w="0" w:type="dxa"/>
              <w:right w:w="105" w:type="dxa"/>
            </w:tcMar>
            <w:vAlign w:val="center"/>
          </w:tcPr>
          <w:p w:rsidR="002576C6" w:rsidRPr="00FE5D7A" w:rsidRDefault="002576C6" w:rsidP="000F3BF7">
            <w:pPr>
              <w:widowControl/>
              <w:spacing w:line="240" w:lineRule="auto"/>
              <w:ind w:firstLineChars="0" w:firstLine="0"/>
              <w:jc w:val="center"/>
              <w:textAlignment w:val="baseline"/>
              <w:rPr>
                <w:rFonts w:eastAsia="仿宋_GB2312" w:cs="宋体"/>
                <w:sz w:val="24"/>
              </w:rPr>
            </w:pPr>
          </w:p>
        </w:tc>
        <w:tc>
          <w:tcPr>
            <w:tcW w:w="990" w:type="dxa"/>
            <w:tcMar>
              <w:top w:w="0" w:type="dxa"/>
              <w:left w:w="105" w:type="dxa"/>
              <w:bottom w:w="0" w:type="dxa"/>
              <w:right w:w="105" w:type="dxa"/>
            </w:tcMar>
            <w:vAlign w:val="center"/>
          </w:tcPr>
          <w:p w:rsidR="002576C6" w:rsidRPr="00FE5D7A" w:rsidRDefault="002576C6" w:rsidP="000F3BF7">
            <w:pPr>
              <w:widowControl/>
              <w:spacing w:line="240" w:lineRule="auto"/>
              <w:ind w:firstLineChars="0" w:firstLine="0"/>
              <w:textAlignment w:val="baseline"/>
              <w:rPr>
                <w:rFonts w:eastAsia="仿宋_GB2312" w:cs="宋体"/>
                <w:sz w:val="24"/>
              </w:rPr>
            </w:pPr>
          </w:p>
        </w:tc>
      </w:tr>
      <w:tr w:rsidR="002576C6" w:rsidRPr="00FE5D7A" w:rsidTr="000F3BF7">
        <w:trPr>
          <w:trHeight w:val="907"/>
          <w:jc w:val="center"/>
        </w:trPr>
        <w:tc>
          <w:tcPr>
            <w:tcW w:w="1559" w:type="dxa"/>
            <w:tcMar>
              <w:top w:w="0" w:type="dxa"/>
              <w:left w:w="105" w:type="dxa"/>
              <w:bottom w:w="0" w:type="dxa"/>
              <w:right w:w="105" w:type="dxa"/>
            </w:tcMar>
            <w:vAlign w:val="center"/>
          </w:tcPr>
          <w:p w:rsidR="002576C6" w:rsidRPr="00FE5D7A" w:rsidRDefault="002576C6" w:rsidP="000F3BF7">
            <w:pPr>
              <w:widowControl/>
              <w:spacing w:line="240" w:lineRule="auto"/>
              <w:ind w:firstLineChars="0" w:firstLine="0"/>
              <w:jc w:val="center"/>
              <w:textAlignment w:val="baseline"/>
              <w:rPr>
                <w:rFonts w:eastAsia="仿宋_GB2312" w:cs="宋体"/>
                <w:sz w:val="24"/>
              </w:rPr>
            </w:pPr>
            <w:r w:rsidRPr="00FE5D7A">
              <w:rPr>
                <w:rFonts w:eastAsia="仿宋_GB2312" w:cs="宋体" w:hint="eastAsia"/>
                <w:sz w:val="24"/>
              </w:rPr>
              <w:t>D2</w:t>
            </w:r>
            <w:r w:rsidRPr="00FE5D7A">
              <w:rPr>
                <w:rFonts w:eastAsia="仿宋_GB2312" w:cs="宋体" w:hint="eastAsia"/>
                <w:sz w:val="24"/>
              </w:rPr>
              <w:t>（周三）</w:t>
            </w:r>
          </w:p>
        </w:tc>
        <w:tc>
          <w:tcPr>
            <w:tcW w:w="4393" w:type="dxa"/>
            <w:tcMar>
              <w:top w:w="0" w:type="dxa"/>
              <w:left w:w="105" w:type="dxa"/>
              <w:bottom w:w="0" w:type="dxa"/>
              <w:right w:w="105" w:type="dxa"/>
            </w:tcMar>
            <w:vAlign w:val="center"/>
          </w:tcPr>
          <w:p w:rsidR="002576C6" w:rsidRPr="00FE5D7A" w:rsidRDefault="002576C6" w:rsidP="000F3BF7">
            <w:pPr>
              <w:widowControl/>
              <w:spacing w:line="240" w:lineRule="auto"/>
              <w:ind w:firstLineChars="0" w:firstLine="0"/>
              <w:textAlignment w:val="baseline"/>
              <w:rPr>
                <w:rFonts w:eastAsia="仿宋_GB2312" w:cs="宋体"/>
                <w:sz w:val="24"/>
              </w:rPr>
            </w:pPr>
            <w:r w:rsidRPr="00FE5D7A">
              <w:rPr>
                <w:rFonts w:eastAsia="仿宋_GB2312" w:cs="宋体" w:hint="eastAsia"/>
                <w:sz w:val="24"/>
              </w:rPr>
              <w:t>C3</w:t>
            </w:r>
            <w:r w:rsidRPr="00FE5D7A">
              <w:rPr>
                <w:rFonts w:eastAsia="仿宋_GB2312" w:cs="宋体" w:hint="eastAsia"/>
                <w:sz w:val="24"/>
              </w:rPr>
              <w:t>信息技术与运用：微课、移动教学的设计与实践（工作坊）</w:t>
            </w:r>
          </w:p>
        </w:tc>
        <w:tc>
          <w:tcPr>
            <w:tcW w:w="4534" w:type="dxa"/>
            <w:tcMar>
              <w:top w:w="0" w:type="dxa"/>
              <w:left w:w="105" w:type="dxa"/>
              <w:bottom w:w="0" w:type="dxa"/>
              <w:right w:w="105" w:type="dxa"/>
            </w:tcMar>
            <w:vAlign w:val="center"/>
          </w:tcPr>
          <w:p w:rsidR="002576C6" w:rsidRPr="00FE5D7A" w:rsidRDefault="002576C6" w:rsidP="000F3BF7">
            <w:pPr>
              <w:widowControl/>
              <w:spacing w:line="240" w:lineRule="auto"/>
              <w:ind w:firstLineChars="0" w:firstLine="0"/>
              <w:textAlignment w:val="baseline"/>
              <w:rPr>
                <w:rFonts w:eastAsia="仿宋_GB2312" w:cs="宋体"/>
                <w:sz w:val="24"/>
              </w:rPr>
            </w:pPr>
            <w:r w:rsidRPr="00FE5D7A">
              <w:rPr>
                <w:rFonts w:eastAsia="仿宋_GB2312" w:cs="宋体" w:hint="eastAsia"/>
                <w:sz w:val="24"/>
              </w:rPr>
              <w:t>A5</w:t>
            </w:r>
            <w:r w:rsidRPr="00FE5D7A">
              <w:rPr>
                <w:rFonts w:eastAsia="仿宋_GB2312" w:cs="宋体" w:hint="eastAsia"/>
                <w:sz w:val="24"/>
              </w:rPr>
              <w:t>专业理念与规范：行动研究：教育教学研究的范式（讲座）</w:t>
            </w:r>
          </w:p>
        </w:tc>
        <w:tc>
          <w:tcPr>
            <w:tcW w:w="2699" w:type="dxa"/>
            <w:tcMar>
              <w:top w:w="0" w:type="dxa"/>
              <w:left w:w="105" w:type="dxa"/>
              <w:bottom w:w="0" w:type="dxa"/>
              <w:right w:w="105" w:type="dxa"/>
            </w:tcMar>
            <w:vAlign w:val="center"/>
          </w:tcPr>
          <w:p w:rsidR="002576C6" w:rsidRPr="00FE5D7A" w:rsidRDefault="002576C6" w:rsidP="000F3BF7">
            <w:pPr>
              <w:widowControl/>
              <w:spacing w:line="240" w:lineRule="auto"/>
              <w:ind w:firstLineChars="0" w:firstLine="0"/>
              <w:jc w:val="center"/>
              <w:textAlignment w:val="baseline"/>
              <w:rPr>
                <w:rFonts w:eastAsia="仿宋_GB2312" w:cs="宋体"/>
                <w:sz w:val="24"/>
              </w:rPr>
            </w:pPr>
            <w:r w:rsidRPr="00FE5D7A">
              <w:rPr>
                <w:rFonts w:eastAsia="仿宋_GB2312" w:cs="宋体" w:hint="eastAsia"/>
                <w:sz w:val="24"/>
              </w:rPr>
              <w:t>集体活动</w:t>
            </w:r>
          </w:p>
        </w:tc>
        <w:tc>
          <w:tcPr>
            <w:tcW w:w="990" w:type="dxa"/>
            <w:tcMar>
              <w:top w:w="0" w:type="dxa"/>
              <w:left w:w="105" w:type="dxa"/>
              <w:bottom w:w="0" w:type="dxa"/>
              <w:right w:w="105" w:type="dxa"/>
            </w:tcMar>
            <w:vAlign w:val="center"/>
          </w:tcPr>
          <w:p w:rsidR="002576C6" w:rsidRPr="00FE5D7A" w:rsidRDefault="002576C6" w:rsidP="000F3BF7">
            <w:pPr>
              <w:widowControl/>
              <w:spacing w:line="240" w:lineRule="auto"/>
              <w:ind w:firstLineChars="0" w:firstLine="0"/>
              <w:textAlignment w:val="baseline"/>
              <w:rPr>
                <w:rFonts w:eastAsia="仿宋_GB2312" w:cs="宋体"/>
                <w:sz w:val="24"/>
              </w:rPr>
            </w:pPr>
          </w:p>
        </w:tc>
      </w:tr>
      <w:tr w:rsidR="002576C6" w:rsidRPr="00FE5D7A" w:rsidTr="000F3BF7">
        <w:trPr>
          <w:trHeight w:val="907"/>
          <w:jc w:val="center"/>
        </w:trPr>
        <w:tc>
          <w:tcPr>
            <w:tcW w:w="1559" w:type="dxa"/>
            <w:tcMar>
              <w:top w:w="0" w:type="dxa"/>
              <w:left w:w="105" w:type="dxa"/>
              <w:bottom w:w="0" w:type="dxa"/>
              <w:right w:w="105" w:type="dxa"/>
            </w:tcMar>
            <w:vAlign w:val="center"/>
          </w:tcPr>
          <w:p w:rsidR="002576C6" w:rsidRPr="00FE5D7A" w:rsidRDefault="002576C6" w:rsidP="000F3BF7">
            <w:pPr>
              <w:widowControl/>
              <w:spacing w:line="240" w:lineRule="auto"/>
              <w:ind w:firstLineChars="0" w:firstLine="0"/>
              <w:jc w:val="center"/>
              <w:textAlignment w:val="baseline"/>
              <w:rPr>
                <w:rFonts w:eastAsia="仿宋_GB2312" w:cs="宋体"/>
                <w:sz w:val="24"/>
              </w:rPr>
            </w:pPr>
            <w:r w:rsidRPr="00FE5D7A">
              <w:rPr>
                <w:rFonts w:eastAsia="仿宋_GB2312" w:cs="宋体" w:hint="eastAsia"/>
                <w:sz w:val="24"/>
              </w:rPr>
              <w:t>D3</w:t>
            </w:r>
            <w:r w:rsidRPr="00FE5D7A">
              <w:rPr>
                <w:rFonts w:eastAsia="仿宋_GB2312" w:cs="宋体" w:hint="eastAsia"/>
                <w:sz w:val="24"/>
              </w:rPr>
              <w:t>（周四）</w:t>
            </w:r>
          </w:p>
        </w:tc>
        <w:tc>
          <w:tcPr>
            <w:tcW w:w="4393" w:type="dxa"/>
            <w:tcMar>
              <w:top w:w="0" w:type="dxa"/>
              <w:left w:w="105" w:type="dxa"/>
              <w:bottom w:w="0" w:type="dxa"/>
              <w:right w:w="105" w:type="dxa"/>
            </w:tcMar>
            <w:vAlign w:val="center"/>
          </w:tcPr>
          <w:p w:rsidR="002576C6" w:rsidRPr="00FE5D7A" w:rsidRDefault="002576C6" w:rsidP="000F3BF7">
            <w:pPr>
              <w:widowControl/>
              <w:spacing w:line="240" w:lineRule="auto"/>
              <w:ind w:firstLineChars="0" w:firstLine="0"/>
              <w:textAlignment w:val="baseline"/>
              <w:rPr>
                <w:rFonts w:eastAsia="仿宋_GB2312" w:cs="宋体"/>
                <w:sz w:val="24"/>
              </w:rPr>
            </w:pPr>
            <w:r w:rsidRPr="00FE5D7A">
              <w:rPr>
                <w:rFonts w:eastAsia="仿宋_GB2312" w:cs="宋体" w:hint="eastAsia"/>
                <w:sz w:val="24"/>
              </w:rPr>
              <w:t>B6</w:t>
            </w:r>
            <w:r w:rsidRPr="00FE5D7A">
              <w:rPr>
                <w:rFonts w:eastAsia="仿宋_GB2312" w:cs="宋体" w:hint="eastAsia"/>
                <w:sz w:val="24"/>
              </w:rPr>
              <w:t>教学理论与应用：示范性“金课”的核心特征（讲座）</w:t>
            </w:r>
          </w:p>
        </w:tc>
        <w:tc>
          <w:tcPr>
            <w:tcW w:w="4534" w:type="dxa"/>
            <w:tcMar>
              <w:top w:w="0" w:type="dxa"/>
              <w:left w:w="105" w:type="dxa"/>
              <w:bottom w:w="0" w:type="dxa"/>
              <w:right w:w="105" w:type="dxa"/>
            </w:tcMar>
            <w:vAlign w:val="center"/>
          </w:tcPr>
          <w:p w:rsidR="002576C6" w:rsidRPr="00FE5D7A" w:rsidRDefault="002576C6" w:rsidP="000F3BF7">
            <w:pPr>
              <w:widowControl/>
              <w:spacing w:line="240" w:lineRule="auto"/>
              <w:ind w:firstLineChars="0" w:firstLine="0"/>
              <w:textAlignment w:val="baseline"/>
              <w:rPr>
                <w:rFonts w:eastAsia="仿宋_GB2312" w:cs="宋体"/>
                <w:sz w:val="24"/>
              </w:rPr>
            </w:pPr>
            <w:r w:rsidRPr="00FE5D7A">
              <w:rPr>
                <w:rFonts w:eastAsia="仿宋_GB2312" w:cs="宋体" w:hint="eastAsia"/>
                <w:sz w:val="24"/>
              </w:rPr>
              <w:t>A6</w:t>
            </w:r>
            <w:r w:rsidRPr="00FE5D7A">
              <w:rPr>
                <w:rFonts w:eastAsia="仿宋_GB2312" w:cs="宋体" w:hint="eastAsia"/>
                <w:sz w:val="24"/>
              </w:rPr>
              <w:t>专业理念与规范：大学教师的职业通道与发展途径（讲座）</w:t>
            </w:r>
          </w:p>
        </w:tc>
        <w:tc>
          <w:tcPr>
            <w:tcW w:w="2699" w:type="dxa"/>
            <w:tcMar>
              <w:top w:w="0" w:type="dxa"/>
              <w:left w:w="105" w:type="dxa"/>
              <w:bottom w:w="0" w:type="dxa"/>
              <w:right w:w="105" w:type="dxa"/>
            </w:tcMar>
            <w:vAlign w:val="center"/>
          </w:tcPr>
          <w:p w:rsidR="002576C6" w:rsidRPr="00FE5D7A" w:rsidRDefault="002576C6" w:rsidP="000F3BF7">
            <w:pPr>
              <w:widowControl/>
              <w:spacing w:line="240" w:lineRule="auto"/>
              <w:ind w:firstLineChars="0" w:firstLine="0"/>
              <w:jc w:val="center"/>
              <w:textAlignment w:val="baseline"/>
              <w:rPr>
                <w:rFonts w:eastAsia="仿宋_GB2312" w:cs="宋体"/>
                <w:sz w:val="24"/>
              </w:rPr>
            </w:pPr>
            <w:r w:rsidRPr="00FE5D7A">
              <w:rPr>
                <w:rFonts w:eastAsia="仿宋_GB2312" w:cs="宋体" w:hint="eastAsia"/>
                <w:sz w:val="24"/>
              </w:rPr>
              <w:t>准备金课建设沙龙</w:t>
            </w:r>
          </w:p>
        </w:tc>
        <w:tc>
          <w:tcPr>
            <w:tcW w:w="990" w:type="dxa"/>
            <w:tcMar>
              <w:top w:w="0" w:type="dxa"/>
              <w:left w:w="105" w:type="dxa"/>
              <w:bottom w:w="0" w:type="dxa"/>
              <w:right w:w="105" w:type="dxa"/>
            </w:tcMar>
            <w:vAlign w:val="center"/>
          </w:tcPr>
          <w:p w:rsidR="002576C6" w:rsidRPr="00FE5D7A" w:rsidRDefault="002576C6" w:rsidP="000F3BF7">
            <w:pPr>
              <w:widowControl/>
              <w:spacing w:line="240" w:lineRule="auto"/>
              <w:ind w:firstLineChars="0" w:firstLine="0"/>
              <w:textAlignment w:val="baseline"/>
              <w:rPr>
                <w:rFonts w:eastAsia="仿宋_GB2312" w:cs="宋体"/>
                <w:sz w:val="24"/>
              </w:rPr>
            </w:pPr>
          </w:p>
        </w:tc>
      </w:tr>
      <w:tr w:rsidR="002576C6" w:rsidRPr="00FE5D7A" w:rsidTr="000F3BF7">
        <w:trPr>
          <w:trHeight w:val="907"/>
          <w:jc w:val="center"/>
        </w:trPr>
        <w:tc>
          <w:tcPr>
            <w:tcW w:w="1559" w:type="dxa"/>
            <w:tcMar>
              <w:top w:w="0" w:type="dxa"/>
              <w:left w:w="105" w:type="dxa"/>
              <w:bottom w:w="0" w:type="dxa"/>
              <w:right w:w="105" w:type="dxa"/>
            </w:tcMar>
            <w:vAlign w:val="center"/>
          </w:tcPr>
          <w:p w:rsidR="002576C6" w:rsidRPr="00FE5D7A" w:rsidRDefault="002576C6" w:rsidP="000F3BF7">
            <w:pPr>
              <w:widowControl/>
              <w:spacing w:line="240" w:lineRule="auto"/>
              <w:ind w:firstLineChars="0" w:firstLine="0"/>
              <w:jc w:val="center"/>
              <w:textAlignment w:val="baseline"/>
              <w:rPr>
                <w:rFonts w:eastAsia="仿宋_GB2312" w:cs="宋体"/>
                <w:sz w:val="24"/>
              </w:rPr>
            </w:pPr>
            <w:r w:rsidRPr="00FE5D7A">
              <w:rPr>
                <w:rFonts w:eastAsia="仿宋_GB2312" w:cs="宋体" w:hint="eastAsia"/>
                <w:sz w:val="24"/>
              </w:rPr>
              <w:t>D4</w:t>
            </w:r>
            <w:r w:rsidRPr="00FE5D7A">
              <w:rPr>
                <w:rFonts w:eastAsia="仿宋_GB2312" w:cs="宋体" w:hint="eastAsia"/>
                <w:sz w:val="24"/>
              </w:rPr>
              <w:t>（周五）</w:t>
            </w:r>
          </w:p>
        </w:tc>
        <w:tc>
          <w:tcPr>
            <w:tcW w:w="4393" w:type="dxa"/>
            <w:tcMar>
              <w:top w:w="0" w:type="dxa"/>
              <w:left w:w="105" w:type="dxa"/>
              <w:bottom w:w="0" w:type="dxa"/>
              <w:right w:w="105" w:type="dxa"/>
            </w:tcMar>
            <w:vAlign w:val="center"/>
          </w:tcPr>
          <w:p w:rsidR="002576C6" w:rsidRPr="00FE5D7A" w:rsidRDefault="002576C6" w:rsidP="000F3BF7">
            <w:pPr>
              <w:widowControl/>
              <w:spacing w:line="240" w:lineRule="auto"/>
              <w:ind w:firstLineChars="0" w:firstLine="0"/>
              <w:textAlignment w:val="baseline"/>
              <w:rPr>
                <w:rFonts w:eastAsia="仿宋_GB2312" w:cs="宋体"/>
                <w:sz w:val="24"/>
              </w:rPr>
            </w:pPr>
            <w:r w:rsidRPr="00FE5D7A">
              <w:rPr>
                <w:rFonts w:eastAsia="仿宋_GB2312" w:cs="宋体" w:hint="eastAsia"/>
                <w:sz w:val="24"/>
              </w:rPr>
              <w:t>B7</w:t>
            </w:r>
            <w:r w:rsidRPr="00FE5D7A">
              <w:rPr>
                <w:rFonts w:eastAsia="仿宋_GB2312" w:cs="宋体" w:hint="eastAsia"/>
                <w:sz w:val="24"/>
              </w:rPr>
              <w:t>教学理论与应用：</w:t>
            </w:r>
            <w:proofErr w:type="gramStart"/>
            <w:r w:rsidRPr="00FE5D7A">
              <w:rPr>
                <w:rFonts w:eastAsia="仿宋_GB2312" w:cs="宋体" w:hint="eastAsia"/>
                <w:sz w:val="24"/>
              </w:rPr>
              <w:t>金课建设</w:t>
            </w:r>
            <w:proofErr w:type="gramEnd"/>
            <w:r w:rsidRPr="00FE5D7A">
              <w:rPr>
                <w:rFonts w:eastAsia="仿宋_GB2312" w:cs="宋体" w:hint="eastAsia"/>
                <w:sz w:val="24"/>
              </w:rPr>
              <w:t>专题沙龙及汇报——主持人由班级推选</w:t>
            </w:r>
          </w:p>
        </w:tc>
        <w:tc>
          <w:tcPr>
            <w:tcW w:w="4534" w:type="dxa"/>
            <w:tcMar>
              <w:top w:w="0" w:type="dxa"/>
              <w:left w:w="105" w:type="dxa"/>
              <w:bottom w:w="0" w:type="dxa"/>
              <w:right w:w="105" w:type="dxa"/>
            </w:tcMar>
            <w:vAlign w:val="center"/>
          </w:tcPr>
          <w:p w:rsidR="002576C6" w:rsidRPr="00FE5D7A" w:rsidRDefault="002576C6" w:rsidP="000F3BF7">
            <w:pPr>
              <w:widowControl/>
              <w:spacing w:line="240" w:lineRule="auto"/>
              <w:ind w:firstLineChars="0" w:firstLine="0"/>
              <w:textAlignment w:val="baseline"/>
              <w:rPr>
                <w:rFonts w:eastAsia="仿宋_GB2312" w:cs="宋体"/>
                <w:sz w:val="24"/>
              </w:rPr>
            </w:pPr>
            <w:r w:rsidRPr="00FE5D7A">
              <w:rPr>
                <w:rFonts w:eastAsia="仿宋_GB2312" w:cs="宋体" w:hint="eastAsia"/>
                <w:sz w:val="24"/>
              </w:rPr>
              <w:t>B8</w:t>
            </w:r>
            <w:r w:rsidRPr="00FE5D7A">
              <w:rPr>
                <w:rFonts w:eastAsia="仿宋_GB2312" w:cs="宋体" w:hint="eastAsia"/>
                <w:sz w:val="24"/>
              </w:rPr>
              <w:t>教学理论与应用：基于探究项目构建师生学习共同体（讲座）</w:t>
            </w:r>
          </w:p>
        </w:tc>
        <w:tc>
          <w:tcPr>
            <w:tcW w:w="2699" w:type="dxa"/>
            <w:tcMar>
              <w:top w:w="0" w:type="dxa"/>
              <w:left w:w="105" w:type="dxa"/>
              <w:bottom w:w="0" w:type="dxa"/>
              <w:right w:w="105" w:type="dxa"/>
            </w:tcMar>
            <w:vAlign w:val="center"/>
          </w:tcPr>
          <w:p w:rsidR="002576C6" w:rsidRPr="00FE5D7A" w:rsidRDefault="002576C6" w:rsidP="000F3BF7">
            <w:pPr>
              <w:widowControl/>
              <w:spacing w:line="240" w:lineRule="auto"/>
              <w:ind w:firstLineChars="0" w:firstLine="0"/>
              <w:jc w:val="center"/>
              <w:textAlignment w:val="baseline"/>
              <w:rPr>
                <w:rFonts w:eastAsia="仿宋_GB2312" w:cs="宋体"/>
                <w:sz w:val="24"/>
              </w:rPr>
            </w:pPr>
          </w:p>
        </w:tc>
        <w:tc>
          <w:tcPr>
            <w:tcW w:w="990" w:type="dxa"/>
            <w:tcMar>
              <w:top w:w="0" w:type="dxa"/>
              <w:left w:w="105" w:type="dxa"/>
              <w:bottom w:w="0" w:type="dxa"/>
              <w:right w:w="105" w:type="dxa"/>
            </w:tcMar>
            <w:vAlign w:val="center"/>
          </w:tcPr>
          <w:p w:rsidR="002576C6" w:rsidRPr="00FE5D7A" w:rsidRDefault="002576C6" w:rsidP="000F3BF7">
            <w:pPr>
              <w:widowControl/>
              <w:spacing w:line="240" w:lineRule="auto"/>
              <w:ind w:firstLineChars="0" w:firstLine="0"/>
              <w:textAlignment w:val="baseline"/>
              <w:rPr>
                <w:rFonts w:eastAsia="仿宋_GB2312" w:cs="宋体"/>
                <w:sz w:val="24"/>
              </w:rPr>
            </w:pPr>
          </w:p>
        </w:tc>
      </w:tr>
      <w:tr w:rsidR="002576C6" w:rsidRPr="00FE5D7A" w:rsidTr="000F3BF7">
        <w:trPr>
          <w:trHeight w:val="907"/>
          <w:jc w:val="center"/>
        </w:trPr>
        <w:tc>
          <w:tcPr>
            <w:tcW w:w="1559" w:type="dxa"/>
            <w:tcMar>
              <w:top w:w="0" w:type="dxa"/>
              <w:left w:w="105" w:type="dxa"/>
              <w:bottom w:w="0" w:type="dxa"/>
              <w:right w:w="105" w:type="dxa"/>
            </w:tcMar>
            <w:vAlign w:val="center"/>
          </w:tcPr>
          <w:p w:rsidR="002576C6" w:rsidRPr="00FE5D7A" w:rsidRDefault="002576C6" w:rsidP="000F3BF7">
            <w:pPr>
              <w:widowControl/>
              <w:spacing w:line="240" w:lineRule="auto"/>
              <w:ind w:firstLineChars="0" w:firstLine="0"/>
              <w:jc w:val="center"/>
              <w:textAlignment w:val="baseline"/>
              <w:rPr>
                <w:rFonts w:eastAsia="仿宋_GB2312" w:cs="宋体"/>
                <w:sz w:val="24"/>
              </w:rPr>
            </w:pPr>
            <w:r w:rsidRPr="00FE5D7A">
              <w:rPr>
                <w:rFonts w:eastAsia="仿宋_GB2312" w:cs="宋体" w:hint="eastAsia"/>
                <w:sz w:val="24"/>
              </w:rPr>
              <w:t>D5</w:t>
            </w:r>
            <w:r w:rsidRPr="00FE5D7A">
              <w:rPr>
                <w:rFonts w:eastAsia="仿宋_GB2312" w:cs="宋体" w:hint="eastAsia"/>
                <w:sz w:val="24"/>
              </w:rPr>
              <w:t>（周六）</w:t>
            </w:r>
          </w:p>
        </w:tc>
        <w:tc>
          <w:tcPr>
            <w:tcW w:w="4393" w:type="dxa"/>
            <w:tcMar>
              <w:top w:w="0" w:type="dxa"/>
              <w:left w:w="105" w:type="dxa"/>
              <w:bottom w:w="0" w:type="dxa"/>
              <w:right w:w="105" w:type="dxa"/>
            </w:tcMar>
            <w:vAlign w:val="center"/>
          </w:tcPr>
          <w:p w:rsidR="002576C6" w:rsidRPr="00FE5D7A" w:rsidRDefault="002576C6" w:rsidP="000F3BF7">
            <w:pPr>
              <w:widowControl/>
              <w:spacing w:line="240" w:lineRule="auto"/>
              <w:ind w:firstLineChars="0" w:firstLine="0"/>
              <w:textAlignment w:val="baseline"/>
              <w:rPr>
                <w:rFonts w:eastAsia="仿宋_GB2312" w:cs="宋体"/>
                <w:sz w:val="24"/>
              </w:rPr>
            </w:pPr>
            <w:r w:rsidRPr="00FE5D7A">
              <w:rPr>
                <w:rFonts w:eastAsia="仿宋_GB2312" w:cs="宋体" w:hint="eastAsia"/>
                <w:sz w:val="24"/>
              </w:rPr>
              <w:t>A7</w:t>
            </w:r>
            <w:r w:rsidRPr="00FE5D7A">
              <w:rPr>
                <w:rFonts w:eastAsia="仿宋_GB2312" w:cs="宋体" w:hint="eastAsia"/>
                <w:sz w:val="24"/>
              </w:rPr>
              <w:t>专业理念与规范：专业认证的理念与实践（讲座）</w:t>
            </w:r>
          </w:p>
        </w:tc>
        <w:tc>
          <w:tcPr>
            <w:tcW w:w="4534" w:type="dxa"/>
            <w:tcMar>
              <w:top w:w="0" w:type="dxa"/>
              <w:left w:w="105" w:type="dxa"/>
              <w:bottom w:w="0" w:type="dxa"/>
              <w:right w:w="105" w:type="dxa"/>
            </w:tcMar>
            <w:vAlign w:val="center"/>
          </w:tcPr>
          <w:p w:rsidR="002576C6" w:rsidRPr="00FE5D7A" w:rsidRDefault="002576C6" w:rsidP="000F3BF7">
            <w:pPr>
              <w:widowControl/>
              <w:spacing w:line="240" w:lineRule="auto"/>
              <w:ind w:firstLineChars="0" w:firstLine="0"/>
              <w:textAlignment w:val="baseline"/>
              <w:rPr>
                <w:rFonts w:eastAsia="仿宋_GB2312" w:cs="宋体"/>
                <w:sz w:val="24"/>
              </w:rPr>
            </w:pPr>
            <w:r w:rsidRPr="00FE5D7A">
              <w:rPr>
                <w:rFonts w:eastAsia="仿宋_GB2312" w:cs="宋体" w:hint="eastAsia"/>
                <w:sz w:val="24"/>
              </w:rPr>
              <w:t>研修成果展示，结业典礼</w:t>
            </w:r>
          </w:p>
        </w:tc>
        <w:tc>
          <w:tcPr>
            <w:tcW w:w="2699" w:type="dxa"/>
            <w:tcMar>
              <w:top w:w="0" w:type="dxa"/>
              <w:left w:w="105" w:type="dxa"/>
              <w:bottom w:w="0" w:type="dxa"/>
              <w:right w:w="105" w:type="dxa"/>
            </w:tcMar>
            <w:vAlign w:val="center"/>
          </w:tcPr>
          <w:p w:rsidR="002576C6" w:rsidRPr="00FE5D7A" w:rsidRDefault="002576C6" w:rsidP="000F3BF7">
            <w:pPr>
              <w:widowControl/>
              <w:spacing w:line="240" w:lineRule="auto"/>
              <w:ind w:firstLineChars="0" w:firstLine="0"/>
              <w:jc w:val="center"/>
              <w:textAlignment w:val="baseline"/>
              <w:rPr>
                <w:rFonts w:eastAsia="仿宋_GB2312" w:cs="宋体"/>
                <w:sz w:val="24"/>
              </w:rPr>
            </w:pPr>
            <w:r w:rsidRPr="00FE5D7A">
              <w:rPr>
                <w:rFonts w:eastAsia="仿宋_GB2312" w:cs="宋体" w:hint="eastAsia"/>
                <w:sz w:val="24"/>
              </w:rPr>
              <w:t>返程</w:t>
            </w:r>
          </w:p>
        </w:tc>
        <w:tc>
          <w:tcPr>
            <w:tcW w:w="990" w:type="dxa"/>
            <w:tcMar>
              <w:top w:w="0" w:type="dxa"/>
              <w:left w:w="105" w:type="dxa"/>
              <w:bottom w:w="0" w:type="dxa"/>
              <w:right w:w="105" w:type="dxa"/>
            </w:tcMar>
            <w:vAlign w:val="center"/>
          </w:tcPr>
          <w:p w:rsidR="002576C6" w:rsidRPr="00FE5D7A" w:rsidRDefault="002576C6" w:rsidP="000F3BF7">
            <w:pPr>
              <w:widowControl/>
              <w:spacing w:line="240" w:lineRule="auto"/>
              <w:ind w:firstLineChars="0" w:firstLine="0"/>
              <w:textAlignment w:val="baseline"/>
              <w:rPr>
                <w:rFonts w:eastAsia="仿宋_GB2312" w:cs="宋体"/>
                <w:sz w:val="24"/>
              </w:rPr>
            </w:pPr>
          </w:p>
        </w:tc>
      </w:tr>
    </w:tbl>
    <w:p w:rsidR="002576C6" w:rsidRPr="00FE5D7A" w:rsidRDefault="002576C6" w:rsidP="002576C6">
      <w:pPr>
        <w:widowControl/>
        <w:shd w:val="clear" w:color="auto" w:fill="FFFFFF"/>
        <w:spacing w:beforeLines="50" w:before="156"/>
        <w:ind w:firstLineChars="0" w:firstLine="0"/>
        <w:textAlignment w:val="baseline"/>
        <w:rPr>
          <w:rFonts w:eastAsia="仿宋_GB2312"/>
          <w:b/>
          <w:szCs w:val="21"/>
        </w:rPr>
      </w:pPr>
      <w:r w:rsidRPr="00FE5D7A">
        <w:rPr>
          <w:rFonts w:eastAsia="仿宋_GB2312" w:hint="eastAsia"/>
          <w:b/>
          <w:szCs w:val="21"/>
        </w:rPr>
        <w:t>注：课程表根据专家行程安排，可能会有适当调整</w:t>
      </w:r>
    </w:p>
    <w:p w:rsidR="00BB26DD" w:rsidRDefault="00BB26DD">
      <w:pPr>
        <w:widowControl/>
        <w:autoSpaceDE/>
        <w:autoSpaceDN/>
        <w:adjustRightInd/>
        <w:spacing w:line="240" w:lineRule="auto"/>
        <w:ind w:firstLineChars="0" w:firstLine="0"/>
        <w:sectPr w:rsidR="00BB26DD" w:rsidSect="002576C6">
          <w:headerReference w:type="even" r:id="rId7"/>
          <w:footerReference w:type="even" r:id="rId8"/>
          <w:footerReference w:type="default" r:id="rId9"/>
          <w:headerReference w:type="first" r:id="rId10"/>
          <w:footerReference w:type="first" r:id="rId11"/>
          <w:pgSz w:w="16838" w:h="11906" w:orient="landscape"/>
          <w:pgMar w:top="1800" w:right="1440" w:bottom="1800" w:left="1440" w:header="851" w:footer="992" w:gutter="0"/>
          <w:cols w:space="425"/>
          <w:docGrid w:type="lines" w:linePitch="312"/>
        </w:sectPr>
      </w:pPr>
    </w:p>
    <w:p w:rsidR="00BB26DD" w:rsidRPr="00FE5D7A" w:rsidRDefault="00BB26DD" w:rsidP="00BB26DD">
      <w:pPr>
        <w:widowControl/>
        <w:spacing w:line="560" w:lineRule="exact"/>
        <w:ind w:firstLineChars="0" w:firstLine="0"/>
        <w:jc w:val="center"/>
        <w:rPr>
          <w:rFonts w:eastAsia="方正小标宋简体" w:cs="宋体"/>
          <w:sz w:val="44"/>
          <w:szCs w:val="44"/>
        </w:rPr>
      </w:pPr>
      <w:r w:rsidRPr="00FE5D7A">
        <w:rPr>
          <w:rFonts w:eastAsia="方正小标宋简体" w:cs="宋体" w:hint="eastAsia"/>
          <w:sz w:val="44"/>
          <w:szCs w:val="44"/>
        </w:rPr>
        <w:lastRenderedPageBreak/>
        <w:t>高校青年教师教育教学能力发展研修班</w:t>
      </w:r>
    </w:p>
    <w:p w:rsidR="00BB26DD" w:rsidRPr="00FE5D7A" w:rsidRDefault="00BB26DD" w:rsidP="00BB26DD">
      <w:pPr>
        <w:widowControl/>
        <w:spacing w:line="560" w:lineRule="exact"/>
        <w:ind w:firstLineChars="0" w:firstLine="0"/>
        <w:jc w:val="center"/>
        <w:rPr>
          <w:rFonts w:eastAsia="方正小标宋简体" w:cs="宋体"/>
          <w:sz w:val="44"/>
          <w:szCs w:val="44"/>
        </w:rPr>
      </w:pPr>
      <w:r w:rsidRPr="00FE5D7A">
        <w:rPr>
          <w:rFonts w:eastAsia="方正小标宋简体" w:cs="宋体" w:hint="eastAsia"/>
          <w:sz w:val="44"/>
          <w:szCs w:val="44"/>
        </w:rPr>
        <w:t>部分主讲专家简介</w:t>
      </w:r>
    </w:p>
    <w:p w:rsidR="00BB26DD" w:rsidRPr="00FE5D7A" w:rsidRDefault="00BB26DD" w:rsidP="00BB26DD">
      <w:pPr>
        <w:spacing w:line="560" w:lineRule="exact"/>
        <w:ind w:firstLine="562"/>
        <w:rPr>
          <w:rFonts w:eastAsia="仿宋_GB2312"/>
          <w:b/>
          <w:bCs/>
          <w:sz w:val="28"/>
          <w:szCs w:val="28"/>
        </w:rPr>
      </w:pPr>
    </w:p>
    <w:p w:rsidR="00BB26DD" w:rsidRPr="00FE5D7A" w:rsidRDefault="00BB26DD" w:rsidP="00BB26DD">
      <w:pPr>
        <w:spacing w:line="560" w:lineRule="exact"/>
        <w:ind w:firstLine="562"/>
        <w:rPr>
          <w:rFonts w:eastAsia="仿宋_GB2312"/>
          <w:sz w:val="28"/>
          <w:szCs w:val="28"/>
        </w:rPr>
      </w:pPr>
      <w:r w:rsidRPr="00FE5D7A">
        <w:rPr>
          <w:rFonts w:eastAsia="仿宋_GB2312" w:hint="eastAsia"/>
          <w:b/>
          <w:bCs/>
          <w:sz w:val="28"/>
          <w:szCs w:val="28"/>
        </w:rPr>
        <w:t>顾晓英</w:t>
      </w:r>
      <w:r w:rsidRPr="00FE5D7A">
        <w:rPr>
          <w:rFonts w:eastAsia="仿宋_GB2312" w:hint="eastAsia"/>
          <w:sz w:val="28"/>
          <w:szCs w:val="28"/>
        </w:rPr>
        <w:t>，上海大学马克思主义学院教授，法学博士，现任上海大学教务处副处长，上海高校</w:t>
      </w:r>
      <w:proofErr w:type="gramStart"/>
      <w:r w:rsidRPr="00FE5D7A">
        <w:rPr>
          <w:rFonts w:eastAsia="仿宋_GB2312" w:hint="eastAsia"/>
          <w:sz w:val="28"/>
          <w:szCs w:val="28"/>
        </w:rPr>
        <w:t>思政课</w:t>
      </w:r>
      <w:proofErr w:type="gramEnd"/>
      <w:r w:rsidRPr="00FE5D7A">
        <w:rPr>
          <w:rFonts w:eastAsia="仿宋_GB2312" w:hint="eastAsia"/>
          <w:sz w:val="28"/>
          <w:szCs w:val="28"/>
        </w:rPr>
        <w:t>名师工作室——“顾晓英工作室”主持人，教务处副处长。率先启用</w:t>
      </w:r>
      <w:proofErr w:type="gramStart"/>
      <w:r w:rsidRPr="00FE5D7A">
        <w:rPr>
          <w:rFonts w:eastAsia="仿宋_GB2312" w:hint="eastAsia"/>
          <w:sz w:val="28"/>
          <w:szCs w:val="28"/>
        </w:rPr>
        <w:t>思政课</w:t>
      </w:r>
      <w:proofErr w:type="gramEnd"/>
      <w:r w:rsidRPr="00FE5D7A">
        <w:rPr>
          <w:rFonts w:eastAsia="仿宋_GB2312" w:hint="eastAsia"/>
          <w:sz w:val="28"/>
          <w:szCs w:val="28"/>
        </w:rPr>
        <w:t>“项链模式”，联袂策划和经营“大国方略”系列课程，联袂主持首批国家精品在线开放课程“创新中国”，获得</w:t>
      </w:r>
      <w:r w:rsidRPr="00FE5D7A">
        <w:rPr>
          <w:rFonts w:eastAsia="仿宋_GB2312" w:hint="eastAsia"/>
          <w:sz w:val="28"/>
          <w:szCs w:val="28"/>
        </w:rPr>
        <w:t>2014</w:t>
      </w:r>
      <w:r w:rsidRPr="00FE5D7A">
        <w:rPr>
          <w:rFonts w:eastAsia="仿宋_GB2312" w:hint="eastAsia"/>
          <w:sz w:val="28"/>
          <w:szCs w:val="28"/>
        </w:rPr>
        <w:t>、</w:t>
      </w:r>
      <w:r w:rsidRPr="00FE5D7A">
        <w:rPr>
          <w:rFonts w:eastAsia="仿宋_GB2312" w:hint="eastAsia"/>
          <w:sz w:val="28"/>
          <w:szCs w:val="28"/>
        </w:rPr>
        <w:t>2018</w:t>
      </w:r>
      <w:r w:rsidRPr="00FE5D7A">
        <w:rPr>
          <w:rFonts w:eastAsia="仿宋_GB2312" w:hint="eastAsia"/>
          <w:sz w:val="28"/>
          <w:szCs w:val="28"/>
        </w:rPr>
        <w:t>年国家级教学成果奖，被评为上海市“四有好老师（教书育人楷模）”、上海市优秀思政工作者、上海市三八红旗手等。</w:t>
      </w:r>
    </w:p>
    <w:p w:rsidR="00BB26DD" w:rsidRPr="00FE5D7A" w:rsidRDefault="00BB26DD" w:rsidP="00BB26DD">
      <w:pPr>
        <w:spacing w:line="560" w:lineRule="exact"/>
        <w:ind w:firstLine="562"/>
        <w:rPr>
          <w:rFonts w:eastAsia="仿宋_GB2312"/>
          <w:sz w:val="28"/>
          <w:szCs w:val="28"/>
        </w:rPr>
      </w:pPr>
      <w:proofErr w:type="gramStart"/>
      <w:r w:rsidRPr="00FE5D7A">
        <w:rPr>
          <w:rFonts w:eastAsia="仿宋_GB2312" w:hint="eastAsia"/>
          <w:b/>
          <w:bCs/>
          <w:sz w:val="28"/>
          <w:szCs w:val="28"/>
        </w:rPr>
        <w:t>李赛强</w:t>
      </w:r>
      <w:proofErr w:type="gramEnd"/>
      <w:r w:rsidRPr="00FE5D7A">
        <w:rPr>
          <w:rFonts w:eastAsia="仿宋_GB2312" w:hint="eastAsia"/>
          <w:sz w:val="28"/>
          <w:szCs w:val="28"/>
        </w:rPr>
        <w:t>，山东大学教授，北京大学教育学院博士。受聘新华网“新华思政”专家库专家，北京大学教师教学发展中心国际专家委员会专家。中国高校教学发展网络（</w:t>
      </w:r>
      <w:r w:rsidRPr="00FE5D7A">
        <w:rPr>
          <w:rFonts w:eastAsia="仿宋_GB2312" w:hint="eastAsia"/>
          <w:sz w:val="28"/>
          <w:szCs w:val="28"/>
        </w:rPr>
        <w:t>CHED</w:t>
      </w:r>
      <w:r w:rsidRPr="00FE5D7A">
        <w:rPr>
          <w:rFonts w:eastAsia="仿宋_GB2312" w:hint="eastAsia"/>
          <w:sz w:val="28"/>
          <w:szCs w:val="28"/>
        </w:rPr>
        <w:t>）学术委员会委员，加拿大教学技能工作坊</w:t>
      </w:r>
      <w:r w:rsidRPr="00FE5D7A">
        <w:rPr>
          <w:rFonts w:eastAsia="仿宋_GB2312" w:hint="eastAsia"/>
          <w:sz w:val="28"/>
          <w:szCs w:val="28"/>
        </w:rPr>
        <w:t>ISW</w:t>
      </w:r>
      <w:r w:rsidRPr="00FE5D7A">
        <w:rPr>
          <w:rFonts w:eastAsia="仿宋_GB2312" w:hint="eastAsia"/>
          <w:sz w:val="28"/>
          <w:szCs w:val="28"/>
        </w:rPr>
        <w:t>培训师，英国</w:t>
      </w:r>
      <w:r w:rsidRPr="00FE5D7A">
        <w:rPr>
          <w:rFonts w:eastAsia="仿宋_GB2312" w:hint="eastAsia"/>
          <w:sz w:val="28"/>
          <w:szCs w:val="28"/>
        </w:rPr>
        <w:t>HEA(Higher Education Academy)</w:t>
      </w:r>
      <w:r w:rsidRPr="00FE5D7A">
        <w:rPr>
          <w:rFonts w:eastAsia="仿宋_GB2312" w:hint="eastAsia"/>
          <w:sz w:val="28"/>
          <w:szCs w:val="28"/>
        </w:rPr>
        <w:t>学术组织</w:t>
      </w:r>
      <w:r w:rsidRPr="00FE5D7A">
        <w:rPr>
          <w:rFonts w:eastAsia="仿宋_GB2312" w:hint="eastAsia"/>
          <w:sz w:val="28"/>
          <w:szCs w:val="28"/>
        </w:rPr>
        <w:t>Fellow</w:t>
      </w:r>
      <w:r w:rsidRPr="00FE5D7A">
        <w:rPr>
          <w:rFonts w:eastAsia="仿宋_GB2312" w:hint="eastAsia"/>
          <w:sz w:val="28"/>
          <w:szCs w:val="28"/>
        </w:rPr>
        <w:t>。</w:t>
      </w:r>
      <w:r w:rsidRPr="00FE5D7A">
        <w:rPr>
          <w:rFonts w:eastAsia="仿宋_GB2312" w:hint="eastAsia"/>
          <w:sz w:val="28"/>
          <w:szCs w:val="28"/>
        </w:rPr>
        <w:t>2005</w:t>
      </w:r>
      <w:r w:rsidRPr="00FE5D7A">
        <w:rPr>
          <w:rFonts w:eastAsia="仿宋_GB2312" w:hint="eastAsia"/>
          <w:sz w:val="28"/>
          <w:szCs w:val="28"/>
        </w:rPr>
        <w:t>年美国鲍灵格林州立大学教育学院访问学者，</w:t>
      </w:r>
      <w:r w:rsidRPr="00FE5D7A">
        <w:rPr>
          <w:rFonts w:eastAsia="仿宋_GB2312" w:hint="eastAsia"/>
          <w:sz w:val="28"/>
          <w:szCs w:val="28"/>
        </w:rPr>
        <w:t>2020</w:t>
      </w:r>
      <w:r w:rsidRPr="00FE5D7A">
        <w:rPr>
          <w:rFonts w:eastAsia="仿宋_GB2312" w:hint="eastAsia"/>
          <w:sz w:val="28"/>
          <w:szCs w:val="28"/>
        </w:rPr>
        <w:t>年加拿大女王大学医学</w:t>
      </w:r>
      <w:proofErr w:type="gramStart"/>
      <w:r w:rsidRPr="00FE5D7A">
        <w:rPr>
          <w:rFonts w:eastAsia="仿宋_GB2312" w:hint="eastAsia"/>
          <w:sz w:val="28"/>
          <w:szCs w:val="28"/>
        </w:rPr>
        <w:t>部专业</w:t>
      </w:r>
      <w:proofErr w:type="gramEnd"/>
      <w:r w:rsidRPr="00FE5D7A">
        <w:rPr>
          <w:rFonts w:eastAsia="仿宋_GB2312" w:hint="eastAsia"/>
          <w:sz w:val="28"/>
          <w:szCs w:val="28"/>
        </w:rPr>
        <w:t>发展和教育学术办公室访问学者。主要研究方向为高校教师发展、大学生学业指导，发表学术论文多篇。主讲课程包括：面向高校教师《师德修养与课程思政》《高校教师教学核心技能》；面向本科生和研究生主讲《工程伦理》；面向国际生讲授硕士课程《中国高等教育》和《中国概况》等课程。</w:t>
      </w:r>
    </w:p>
    <w:p w:rsidR="00BB26DD" w:rsidRPr="00FE5D7A" w:rsidRDefault="00BB26DD" w:rsidP="00BB26DD">
      <w:pPr>
        <w:spacing w:line="560" w:lineRule="exact"/>
        <w:ind w:firstLine="562"/>
        <w:rPr>
          <w:rFonts w:eastAsia="仿宋_GB2312"/>
          <w:sz w:val="28"/>
          <w:szCs w:val="28"/>
        </w:rPr>
      </w:pPr>
      <w:r w:rsidRPr="00FE5D7A">
        <w:rPr>
          <w:rFonts w:eastAsia="仿宋_GB2312" w:hint="eastAsia"/>
          <w:b/>
          <w:bCs/>
          <w:sz w:val="28"/>
          <w:szCs w:val="28"/>
        </w:rPr>
        <w:t>仝德志</w:t>
      </w:r>
      <w:r w:rsidRPr="00FE5D7A">
        <w:rPr>
          <w:rFonts w:eastAsia="仿宋_GB2312" w:hint="eastAsia"/>
          <w:sz w:val="28"/>
          <w:szCs w:val="28"/>
        </w:rPr>
        <w:t>（布衣公子），从事人力资源与企业文化工作，因制作课件从而爱上</w:t>
      </w:r>
      <w:r w:rsidRPr="00FE5D7A">
        <w:rPr>
          <w:rFonts w:eastAsia="仿宋_GB2312" w:hint="eastAsia"/>
          <w:sz w:val="28"/>
          <w:szCs w:val="28"/>
        </w:rPr>
        <w:t>PPT</w:t>
      </w:r>
      <w:r w:rsidRPr="00FE5D7A">
        <w:rPr>
          <w:rFonts w:eastAsia="仿宋_GB2312" w:hint="eastAsia"/>
          <w:sz w:val="28"/>
          <w:szCs w:val="28"/>
        </w:rPr>
        <w:t>，业余时间将</w:t>
      </w:r>
      <w:r w:rsidRPr="00FE5D7A">
        <w:rPr>
          <w:rFonts w:eastAsia="仿宋_GB2312" w:hint="eastAsia"/>
          <w:sz w:val="28"/>
          <w:szCs w:val="28"/>
        </w:rPr>
        <w:t>PPT</w:t>
      </w:r>
      <w:r w:rsidRPr="00FE5D7A">
        <w:rPr>
          <w:rFonts w:eastAsia="仿宋_GB2312" w:hint="eastAsia"/>
          <w:sz w:val="28"/>
          <w:szCs w:val="28"/>
        </w:rPr>
        <w:t>技能打造得炉火纯青，号称国内最会做</w:t>
      </w:r>
      <w:r w:rsidRPr="00FE5D7A">
        <w:rPr>
          <w:rFonts w:eastAsia="仿宋_GB2312" w:hint="eastAsia"/>
          <w:sz w:val="28"/>
          <w:szCs w:val="28"/>
        </w:rPr>
        <w:t>PPT</w:t>
      </w:r>
      <w:r w:rsidRPr="00FE5D7A">
        <w:rPr>
          <w:rFonts w:eastAsia="仿宋_GB2312" w:hint="eastAsia"/>
          <w:sz w:val="28"/>
          <w:szCs w:val="28"/>
        </w:rPr>
        <w:t>的</w:t>
      </w:r>
      <w:r w:rsidRPr="00FE5D7A">
        <w:rPr>
          <w:rFonts w:eastAsia="仿宋_GB2312" w:hint="eastAsia"/>
          <w:sz w:val="28"/>
          <w:szCs w:val="28"/>
        </w:rPr>
        <w:t>HR</w:t>
      </w:r>
      <w:r w:rsidRPr="00FE5D7A">
        <w:rPr>
          <w:rFonts w:eastAsia="仿宋_GB2312" w:hint="eastAsia"/>
          <w:sz w:val="28"/>
          <w:szCs w:val="28"/>
        </w:rPr>
        <w:t>，网络分享近百份免费课件，百万</w:t>
      </w:r>
      <w:proofErr w:type="gramStart"/>
      <w:r w:rsidRPr="00FE5D7A">
        <w:rPr>
          <w:rFonts w:eastAsia="仿宋_GB2312" w:hint="eastAsia"/>
          <w:sz w:val="28"/>
          <w:szCs w:val="28"/>
        </w:rPr>
        <w:t>字知识</w:t>
      </w:r>
      <w:proofErr w:type="gramEnd"/>
      <w:r w:rsidRPr="00FE5D7A">
        <w:rPr>
          <w:rFonts w:eastAsia="仿宋_GB2312" w:hint="eastAsia"/>
          <w:sz w:val="28"/>
          <w:szCs w:val="28"/>
        </w:rPr>
        <w:t>管理成果，惠及</w:t>
      </w:r>
      <w:proofErr w:type="gramStart"/>
      <w:r w:rsidRPr="00FE5D7A">
        <w:rPr>
          <w:rFonts w:eastAsia="仿宋_GB2312" w:hint="eastAsia"/>
          <w:sz w:val="28"/>
          <w:szCs w:val="28"/>
        </w:rPr>
        <w:t>万千职场人士</w:t>
      </w:r>
      <w:proofErr w:type="gramEnd"/>
      <w:r w:rsidRPr="00FE5D7A">
        <w:rPr>
          <w:rFonts w:eastAsia="仿宋_GB2312" w:hint="eastAsia"/>
          <w:sz w:val="28"/>
          <w:szCs w:val="28"/>
        </w:rPr>
        <w:t>，公众号拥有真铁粉</w:t>
      </w:r>
      <w:r w:rsidRPr="00FE5D7A">
        <w:rPr>
          <w:rFonts w:eastAsia="仿宋_GB2312" w:hint="eastAsia"/>
          <w:sz w:val="28"/>
          <w:szCs w:val="28"/>
        </w:rPr>
        <w:t>16</w:t>
      </w:r>
      <w:r w:rsidRPr="00FE5D7A">
        <w:rPr>
          <w:rFonts w:eastAsia="仿宋_GB2312" w:hint="eastAsia"/>
          <w:sz w:val="28"/>
          <w:szCs w:val="28"/>
        </w:rPr>
        <w:t>万</w:t>
      </w:r>
      <w:r w:rsidRPr="00FE5D7A">
        <w:rPr>
          <w:rFonts w:eastAsia="仿宋_GB2312" w:hint="eastAsia"/>
          <w:sz w:val="28"/>
          <w:szCs w:val="28"/>
        </w:rPr>
        <w:t>+</w:t>
      </w:r>
      <w:r w:rsidRPr="00FE5D7A">
        <w:rPr>
          <w:rFonts w:eastAsia="仿宋_GB2312" w:hint="eastAsia"/>
          <w:sz w:val="28"/>
          <w:szCs w:val="28"/>
        </w:rPr>
        <w:t>，被评为</w:t>
      </w:r>
      <w:r w:rsidRPr="00FE5D7A">
        <w:rPr>
          <w:rFonts w:eastAsia="仿宋_GB2312" w:hint="eastAsia"/>
          <w:sz w:val="28"/>
          <w:szCs w:val="28"/>
        </w:rPr>
        <w:t>2018</w:t>
      </w:r>
      <w:r w:rsidRPr="00FE5D7A">
        <w:rPr>
          <w:rFonts w:eastAsia="仿宋_GB2312" w:hint="eastAsia"/>
          <w:sz w:val="28"/>
          <w:szCs w:val="28"/>
        </w:rPr>
        <w:t>年度网</w:t>
      </w:r>
      <w:proofErr w:type="gramStart"/>
      <w:r w:rsidRPr="00FE5D7A">
        <w:rPr>
          <w:rFonts w:eastAsia="仿宋_GB2312" w:hint="eastAsia"/>
          <w:sz w:val="28"/>
          <w:szCs w:val="28"/>
        </w:rPr>
        <w:t>易云</w:t>
      </w:r>
      <w:r w:rsidRPr="00FE5D7A">
        <w:rPr>
          <w:rFonts w:eastAsia="仿宋_GB2312" w:hint="eastAsia"/>
          <w:sz w:val="28"/>
          <w:szCs w:val="28"/>
        </w:rPr>
        <w:lastRenderedPageBreak/>
        <w:t>课堂金云奖</w:t>
      </w:r>
      <w:proofErr w:type="gramEnd"/>
      <w:r w:rsidRPr="00FE5D7A">
        <w:rPr>
          <w:rFonts w:eastAsia="仿宋_GB2312" w:hint="eastAsia"/>
          <w:sz w:val="28"/>
          <w:szCs w:val="28"/>
        </w:rPr>
        <w:t>之《精品突出贡献奖》，著有《揭秘</w:t>
      </w:r>
      <w:r w:rsidRPr="00FE5D7A">
        <w:rPr>
          <w:rFonts w:eastAsia="仿宋_GB2312" w:hint="eastAsia"/>
          <w:sz w:val="28"/>
          <w:szCs w:val="28"/>
        </w:rPr>
        <w:t>PPT</w:t>
      </w:r>
      <w:r w:rsidRPr="00FE5D7A">
        <w:rPr>
          <w:rFonts w:eastAsia="仿宋_GB2312" w:hint="eastAsia"/>
          <w:sz w:val="28"/>
          <w:szCs w:val="28"/>
        </w:rPr>
        <w:t>真相》一书和同名视频课程。《揭秘</w:t>
      </w:r>
      <w:r w:rsidRPr="00FE5D7A">
        <w:rPr>
          <w:rFonts w:eastAsia="仿宋_GB2312" w:hint="eastAsia"/>
          <w:sz w:val="28"/>
          <w:szCs w:val="28"/>
        </w:rPr>
        <w:t>PPT</w:t>
      </w:r>
      <w:r w:rsidRPr="00FE5D7A">
        <w:rPr>
          <w:rFonts w:eastAsia="仿宋_GB2312" w:hint="eastAsia"/>
          <w:sz w:val="28"/>
          <w:szCs w:val="28"/>
        </w:rPr>
        <w:t>真相》与《揭秘</w:t>
      </w:r>
      <w:r w:rsidRPr="00FE5D7A">
        <w:rPr>
          <w:rFonts w:eastAsia="仿宋_GB2312" w:hint="eastAsia"/>
          <w:sz w:val="28"/>
          <w:szCs w:val="28"/>
        </w:rPr>
        <w:t>Excel</w:t>
      </w:r>
      <w:r w:rsidRPr="00FE5D7A">
        <w:rPr>
          <w:rFonts w:eastAsia="仿宋_GB2312" w:hint="eastAsia"/>
          <w:sz w:val="28"/>
          <w:szCs w:val="28"/>
        </w:rPr>
        <w:t>真相》收费课程累计销售</w:t>
      </w:r>
      <w:r w:rsidRPr="00FE5D7A">
        <w:rPr>
          <w:rFonts w:eastAsia="仿宋_GB2312" w:hint="eastAsia"/>
          <w:sz w:val="28"/>
          <w:szCs w:val="28"/>
        </w:rPr>
        <w:t>5000+</w:t>
      </w:r>
      <w:r w:rsidRPr="00FE5D7A">
        <w:rPr>
          <w:rFonts w:eastAsia="仿宋_GB2312" w:hint="eastAsia"/>
          <w:sz w:val="28"/>
          <w:szCs w:val="28"/>
        </w:rPr>
        <w:t>人。为华为、阿里巴巴、中科院、中海油、中国移动、国家电网、顺丰集团、南汽集团、盐田港集团、饿了么、兴业银行、徽商银行等提供近百场</w:t>
      </w:r>
      <w:proofErr w:type="gramStart"/>
      <w:r w:rsidRPr="00FE5D7A">
        <w:rPr>
          <w:rFonts w:eastAsia="仿宋_GB2312" w:hint="eastAsia"/>
          <w:sz w:val="28"/>
          <w:szCs w:val="28"/>
        </w:rPr>
        <w:t>企业内训和</w:t>
      </w:r>
      <w:proofErr w:type="gramEnd"/>
      <w:r w:rsidRPr="00FE5D7A">
        <w:rPr>
          <w:rFonts w:eastAsia="仿宋_GB2312" w:hint="eastAsia"/>
          <w:sz w:val="28"/>
          <w:szCs w:val="28"/>
        </w:rPr>
        <w:t>线上培训。</w:t>
      </w:r>
    </w:p>
    <w:p w:rsidR="00BB26DD" w:rsidRPr="00FE5D7A" w:rsidRDefault="00BB26DD" w:rsidP="00BB26DD">
      <w:pPr>
        <w:spacing w:line="560" w:lineRule="exact"/>
        <w:ind w:firstLine="562"/>
        <w:rPr>
          <w:rFonts w:eastAsia="仿宋_GB2312"/>
          <w:sz w:val="28"/>
          <w:szCs w:val="28"/>
        </w:rPr>
      </w:pPr>
      <w:r w:rsidRPr="00FE5D7A">
        <w:rPr>
          <w:rFonts w:eastAsia="仿宋_GB2312" w:hint="eastAsia"/>
          <w:b/>
          <w:bCs/>
          <w:sz w:val="28"/>
          <w:szCs w:val="28"/>
        </w:rPr>
        <w:t>张胜全，</w:t>
      </w:r>
      <w:r w:rsidRPr="00FE5D7A">
        <w:rPr>
          <w:rFonts w:eastAsia="仿宋_GB2312" w:hint="eastAsia"/>
          <w:sz w:val="28"/>
          <w:szCs w:val="28"/>
        </w:rPr>
        <w:t>武汉轻工大学研究员，教师发展中心前主任、首席培训师，</w:t>
      </w:r>
      <w:r w:rsidRPr="00FE5D7A">
        <w:rPr>
          <w:rFonts w:eastAsia="仿宋_GB2312" w:hint="eastAsia"/>
          <w:sz w:val="28"/>
          <w:szCs w:val="28"/>
        </w:rPr>
        <w:t>ISW</w:t>
      </w:r>
      <w:r w:rsidRPr="00FE5D7A">
        <w:rPr>
          <w:rFonts w:eastAsia="仿宋_GB2312" w:hint="eastAsia"/>
          <w:sz w:val="28"/>
          <w:szCs w:val="28"/>
        </w:rPr>
        <w:t>国际认证中心</w:t>
      </w:r>
      <w:r w:rsidRPr="00FE5D7A">
        <w:rPr>
          <w:rFonts w:eastAsia="仿宋_GB2312" w:hint="eastAsia"/>
          <w:sz w:val="28"/>
          <w:szCs w:val="28"/>
        </w:rPr>
        <w:t>TDW</w:t>
      </w:r>
      <w:r w:rsidRPr="00FE5D7A">
        <w:rPr>
          <w:rFonts w:eastAsia="仿宋_GB2312" w:hint="eastAsia"/>
          <w:sz w:val="28"/>
          <w:szCs w:val="28"/>
        </w:rPr>
        <w:t>高级训练师。从教</w:t>
      </w:r>
      <w:r w:rsidRPr="00FE5D7A">
        <w:rPr>
          <w:rFonts w:eastAsia="仿宋_GB2312" w:hint="eastAsia"/>
          <w:sz w:val="28"/>
          <w:szCs w:val="28"/>
        </w:rPr>
        <w:t>30</w:t>
      </w:r>
      <w:r w:rsidRPr="00FE5D7A">
        <w:rPr>
          <w:rFonts w:eastAsia="仿宋_GB2312" w:hint="eastAsia"/>
          <w:sz w:val="28"/>
          <w:szCs w:val="28"/>
        </w:rPr>
        <w:t>余年，近八年潜心研究教师发展，为</w:t>
      </w:r>
      <w:r w:rsidRPr="00FE5D7A">
        <w:rPr>
          <w:rFonts w:eastAsia="仿宋_GB2312" w:hint="eastAsia"/>
          <w:sz w:val="28"/>
          <w:szCs w:val="28"/>
        </w:rPr>
        <w:t>12</w:t>
      </w:r>
      <w:proofErr w:type="gramStart"/>
      <w:r w:rsidRPr="00FE5D7A">
        <w:rPr>
          <w:rFonts w:eastAsia="仿宋_GB2312" w:hint="eastAsia"/>
          <w:sz w:val="28"/>
          <w:szCs w:val="28"/>
        </w:rPr>
        <w:t>省教师</w:t>
      </w:r>
      <w:proofErr w:type="gramEnd"/>
      <w:r w:rsidRPr="00FE5D7A">
        <w:rPr>
          <w:rFonts w:eastAsia="仿宋_GB2312" w:hint="eastAsia"/>
          <w:sz w:val="28"/>
          <w:szCs w:val="28"/>
        </w:rPr>
        <w:t>发展大会</w:t>
      </w:r>
      <w:proofErr w:type="gramStart"/>
      <w:r w:rsidRPr="00FE5D7A">
        <w:rPr>
          <w:rFonts w:eastAsia="仿宋_GB2312" w:hint="eastAsia"/>
          <w:sz w:val="28"/>
          <w:szCs w:val="28"/>
        </w:rPr>
        <w:t>作主</w:t>
      </w:r>
      <w:proofErr w:type="gramEnd"/>
      <w:r w:rsidRPr="00FE5D7A">
        <w:rPr>
          <w:rFonts w:eastAsia="仿宋_GB2312" w:hint="eastAsia"/>
          <w:sz w:val="28"/>
          <w:szCs w:val="28"/>
        </w:rPr>
        <w:t>题报告，在教师发展中心建设、新教师培训及中青年教师教学能力提升培训等方面积累了丰富的经验，为</w:t>
      </w:r>
      <w:r w:rsidRPr="00FE5D7A">
        <w:rPr>
          <w:rFonts w:eastAsia="仿宋_GB2312" w:hint="eastAsia"/>
          <w:sz w:val="28"/>
          <w:szCs w:val="28"/>
        </w:rPr>
        <w:t>300</w:t>
      </w:r>
      <w:r w:rsidRPr="00FE5D7A">
        <w:rPr>
          <w:rFonts w:eastAsia="仿宋_GB2312" w:hint="eastAsia"/>
          <w:sz w:val="28"/>
          <w:szCs w:val="28"/>
        </w:rPr>
        <w:t>余所高校策划并举办教师教学能力培训班，为</w:t>
      </w:r>
      <w:r w:rsidRPr="00FE5D7A">
        <w:rPr>
          <w:rFonts w:eastAsia="仿宋_GB2312" w:hint="eastAsia"/>
          <w:sz w:val="28"/>
          <w:szCs w:val="28"/>
        </w:rPr>
        <w:t>100</w:t>
      </w:r>
      <w:r w:rsidRPr="00FE5D7A">
        <w:rPr>
          <w:rFonts w:eastAsia="仿宋_GB2312" w:hint="eastAsia"/>
          <w:sz w:val="28"/>
          <w:szCs w:val="28"/>
        </w:rPr>
        <w:t>余所高校教师举办</w:t>
      </w:r>
      <w:r w:rsidRPr="00FE5D7A">
        <w:rPr>
          <w:rFonts w:eastAsia="仿宋_GB2312" w:hint="eastAsia"/>
          <w:sz w:val="28"/>
          <w:szCs w:val="28"/>
        </w:rPr>
        <w:t>ISW</w:t>
      </w:r>
      <w:r w:rsidRPr="00FE5D7A">
        <w:rPr>
          <w:rFonts w:eastAsia="仿宋_GB2312" w:hint="eastAsia"/>
          <w:sz w:val="28"/>
          <w:szCs w:val="28"/>
        </w:rPr>
        <w:t>国际认证研修班，主讲</w:t>
      </w:r>
      <w:r w:rsidRPr="00FE5D7A">
        <w:rPr>
          <w:rFonts w:eastAsia="仿宋_GB2312" w:hint="eastAsia"/>
          <w:sz w:val="28"/>
          <w:szCs w:val="28"/>
        </w:rPr>
        <w:t>ISW</w:t>
      </w:r>
      <w:r w:rsidRPr="00FE5D7A">
        <w:rPr>
          <w:rFonts w:eastAsia="仿宋_GB2312" w:hint="eastAsia"/>
          <w:sz w:val="28"/>
          <w:szCs w:val="28"/>
        </w:rPr>
        <w:t>国际认证主题课程、微</w:t>
      </w:r>
      <w:proofErr w:type="gramStart"/>
      <w:r w:rsidRPr="00FE5D7A">
        <w:rPr>
          <w:rFonts w:eastAsia="仿宋_GB2312" w:hint="eastAsia"/>
          <w:sz w:val="28"/>
          <w:szCs w:val="28"/>
        </w:rPr>
        <w:t>格教学</w:t>
      </w:r>
      <w:proofErr w:type="gramEnd"/>
      <w:r w:rsidRPr="00FE5D7A">
        <w:rPr>
          <w:rFonts w:eastAsia="仿宋_GB2312" w:hint="eastAsia"/>
          <w:sz w:val="28"/>
          <w:szCs w:val="28"/>
        </w:rPr>
        <w:t>与演练、课程教学设计、信息化教学及教学设计、</w:t>
      </w:r>
      <w:proofErr w:type="gramStart"/>
      <w:r w:rsidRPr="00FE5D7A">
        <w:rPr>
          <w:rFonts w:eastAsia="仿宋_GB2312" w:hint="eastAsia"/>
          <w:sz w:val="28"/>
          <w:szCs w:val="28"/>
        </w:rPr>
        <w:t>微课开发</w:t>
      </w:r>
      <w:proofErr w:type="gramEnd"/>
      <w:r w:rsidRPr="00FE5D7A">
        <w:rPr>
          <w:rFonts w:eastAsia="仿宋_GB2312" w:hint="eastAsia"/>
          <w:sz w:val="28"/>
          <w:szCs w:val="28"/>
        </w:rPr>
        <w:t>等培训课程，现为教育部高校教师网络培训中心专家库“微格教学”专家。</w:t>
      </w:r>
      <w:r w:rsidRPr="00FE5D7A">
        <w:rPr>
          <w:rFonts w:eastAsia="仿宋_GB2312" w:hint="eastAsia"/>
          <w:sz w:val="28"/>
          <w:szCs w:val="28"/>
        </w:rPr>
        <w:t>2015</w:t>
      </w:r>
      <w:r w:rsidRPr="00FE5D7A">
        <w:rPr>
          <w:rFonts w:eastAsia="仿宋_GB2312" w:hint="eastAsia"/>
          <w:sz w:val="28"/>
          <w:szCs w:val="28"/>
        </w:rPr>
        <w:t>年指导本校教师参加全国高校</w:t>
      </w:r>
      <w:proofErr w:type="gramStart"/>
      <w:r w:rsidRPr="00FE5D7A">
        <w:rPr>
          <w:rFonts w:eastAsia="仿宋_GB2312" w:hint="eastAsia"/>
          <w:sz w:val="28"/>
          <w:szCs w:val="28"/>
        </w:rPr>
        <w:t>教师微课教学</w:t>
      </w:r>
      <w:proofErr w:type="gramEnd"/>
      <w:r w:rsidRPr="00FE5D7A">
        <w:rPr>
          <w:rFonts w:eastAsia="仿宋_GB2312" w:hint="eastAsia"/>
          <w:sz w:val="28"/>
          <w:szCs w:val="28"/>
        </w:rPr>
        <w:t>比赛，获省级一等奖</w:t>
      </w:r>
      <w:r w:rsidRPr="00FE5D7A">
        <w:rPr>
          <w:rFonts w:eastAsia="仿宋_GB2312" w:hint="eastAsia"/>
          <w:sz w:val="28"/>
          <w:szCs w:val="28"/>
        </w:rPr>
        <w:t>2</w:t>
      </w:r>
      <w:r w:rsidRPr="00FE5D7A">
        <w:rPr>
          <w:rFonts w:eastAsia="仿宋_GB2312" w:hint="eastAsia"/>
          <w:sz w:val="28"/>
          <w:szCs w:val="28"/>
        </w:rPr>
        <w:t>项、全国二等奖及优秀奖各</w:t>
      </w:r>
      <w:r w:rsidRPr="00FE5D7A">
        <w:rPr>
          <w:rFonts w:eastAsia="仿宋_GB2312" w:hint="eastAsia"/>
          <w:sz w:val="28"/>
          <w:szCs w:val="28"/>
        </w:rPr>
        <w:t>1</w:t>
      </w:r>
      <w:r w:rsidRPr="00FE5D7A">
        <w:rPr>
          <w:rFonts w:eastAsia="仿宋_GB2312" w:hint="eastAsia"/>
          <w:sz w:val="28"/>
          <w:szCs w:val="28"/>
        </w:rPr>
        <w:t>项；</w:t>
      </w:r>
      <w:r w:rsidRPr="00FE5D7A">
        <w:rPr>
          <w:rFonts w:eastAsia="仿宋_GB2312" w:hint="eastAsia"/>
          <w:sz w:val="28"/>
          <w:szCs w:val="28"/>
        </w:rPr>
        <w:t>2016</w:t>
      </w:r>
      <w:r w:rsidRPr="00FE5D7A">
        <w:rPr>
          <w:rFonts w:eastAsia="仿宋_GB2312" w:hint="eastAsia"/>
          <w:sz w:val="28"/>
          <w:szCs w:val="28"/>
        </w:rPr>
        <w:t>年指导本校教师参加湖北省及全国青年教师教学比赛，获省级二等奖</w:t>
      </w:r>
      <w:r w:rsidRPr="00FE5D7A">
        <w:rPr>
          <w:rFonts w:eastAsia="仿宋_GB2312" w:hint="eastAsia"/>
          <w:sz w:val="28"/>
          <w:szCs w:val="28"/>
        </w:rPr>
        <w:t>2</w:t>
      </w:r>
      <w:r w:rsidRPr="00FE5D7A">
        <w:rPr>
          <w:rFonts w:eastAsia="仿宋_GB2312" w:hint="eastAsia"/>
          <w:sz w:val="28"/>
          <w:szCs w:val="28"/>
        </w:rPr>
        <w:t>项、国家级二等奖</w:t>
      </w:r>
      <w:r w:rsidRPr="00FE5D7A">
        <w:rPr>
          <w:rFonts w:eastAsia="仿宋_GB2312" w:hint="eastAsia"/>
          <w:sz w:val="28"/>
          <w:szCs w:val="28"/>
        </w:rPr>
        <w:t>1</w:t>
      </w:r>
      <w:r w:rsidRPr="00FE5D7A">
        <w:rPr>
          <w:rFonts w:eastAsia="仿宋_GB2312" w:hint="eastAsia"/>
          <w:sz w:val="28"/>
          <w:szCs w:val="28"/>
        </w:rPr>
        <w:t>项；为多所高校培育了省级、国家级教学竞赛大奖获奖教师，为</w:t>
      </w:r>
      <w:r w:rsidRPr="00FE5D7A">
        <w:rPr>
          <w:rFonts w:eastAsia="仿宋_GB2312" w:hint="eastAsia"/>
          <w:sz w:val="28"/>
          <w:szCs w:val="28"/>
        </w:rPr>
        <w:t>100</w:t>
      </w:r>
      <w:r w:rsidRPr="00FE5D7A">
        <w:rPr>
          <w:rFonts w:eastAsia="仿宋_GB2312" w:hint="eastAsia"/>
          <w:sz w:val="28"/>
          <w:szCs w:val="28"/>
        </w:rPr>
        <w:t>余所高校培养了校本培训师团队。</w:t>
      </w:r>
    </w:p>
    <w:p w:rsidR="00BB26DD" w:rsidRPr="00FE5D7A" w:rsidRDefault="00BB26DD" w:rsidP="00BB26DD">
      <w:pPr>
        <w:spacing w:line="560" w:lineRule="exact"/>
        <w:ind w:firstLine="562"/>
        <w:rPr>
          <w:rFonts w:eastAsia="仿宋_GB2312"/>
          <w:sz w:val="28"/>
          <w:szCs w:val="28"/>
        </w:rPr>
      </w:pPr>
      <w:r w:rsidRPr="00FE5D7A">
        <w:rPr>
          <w:rFonts w:eastAsia="仿宋_GB2312" w:hint="eastAsia"/>
          <w:b/>
          <w:bCs/>
          <w:sz w:val="28"/>
          <w:szCs w:val="28"/>
        </w:rPr>
        <w:t>张有光</w:t>
      </w:r>
      <w:r w:rsidRPr="00FE5D7A">
        <w:rPr>
          <w:rFonts w:eastAsia="仿宋_GB2312" w:hint="eastAsia"/>
          <w:sz w:val="28"/>
          <w:szCs w:val="28"/>
        </w:rPr>
        <w:t>，北京航空航天大学教授、博士生导师，通信与电子系统工学博士，现任北京航空航天大学教师发展中心专家组长，曾任北京航空航天大学电子信息工程学院教学副院长。为工程教育认证专家，宝钢优秀教师奖获得者，北京市教学名师，工信部研究型教学创新团队负责人。主要研究方向基于自旋电子的集成系统架构与类脑计算。曾获国家教学成果二等奖</w:t>
      </w:r>
      <w:r w:rsidRPr="00FE5D7A">
        <w:rPr>
          <w:rFonts w:eastAsia="仿宋_GB2312" w:hint="eastAsia"/>
          <w:sz w:val="28"/>
          <w:szCs w:val="28"/>
        </w:rPr>
        <w:t>2</w:t>
      </w:r>
      <w:r w:rsidRPr="00FE5D7A">
        <w:rPr>
          <w:rFonts w:eastAsia="仿宋_GB2312" w:hint="eastAsia"/>
          <w:sz w:val="28"/>
          <w:szCs w:val="28"/>
        </w:rPr>
        <w:t>项、北京市教学成果一等奖</w:t>
      </w:r>
      <w:r w:rsidRPr="00FE5D7A">
        <w:rPr>
          <w:rFonts w:eastAsia="仿宋_GB2312" w:hint="eastAsia"/>
          <w:sz w:val="28"/>
          <w:szCs w:val="28"/>
        </w:rPr>
        <w:t>1</w:t>
      </w:r>
      <w:r w:rsidRPr="00FE5D7A">
        <w:rPr>
          <w:rFonts w:eastAsia="仿宋_GB2312" w:hint="eastAsia"/>
          <w:sz w:val="28"/>
          <w:szCs w:val="28"/>
        </w:rPr>
        <w:t>项。</w:t>
      </w:r>
    </w:p>
    <w:p w:rsidR="00BB26DD" w:rsidRPr="00FE5D7A" w:rsidRDefault="00BB26DD" w:rsidP="00BB26DD">
      <w:pPr>
        <w:widowControl/>
        <w:spacing w:line="560" w:lineRule="exact"/>
        <w:ind w:firstLine="562"/>
        <w:rPr>
          <w:rFonts w:eastAsia="仿宋_GB2312"/>
          <w:sz w:val="28"/>
          <w:szCs w:val="28"/>
        </w:rPr>
      </w:pPr>
      <w:r w:rsidRPr="00FE5D7A">
        <w:rPr>
          <w:rFonts w:eastAsia="仿宋_GB2312" w:hint="eastAsia"/>
          <w:b/>
          <w:bCs/>
          <w:sz w:val="28"/>
          <w:szCs w:val="28"/>
        </w:rPr>
        <w:lastRenderedPageBreak/>
        <w:t>周加仙，</w:t>
      </w:r>
      <w:r w:rsidRPr="00FE5D7A">
        <w:rPr>
          <w:rFonts w:eastAsia="仿宋_GB2312" w:hint="eastAsia"/>
          <w:sz w:val="28"/>
          <w:szCs w:val="28"/>
        </w:rPr>
        <w:t>华东师范大学教育学部研究员、博士生导师，教育学博士，哈佛大学“心智、脑与教育”博士后，华东师范大学教育神经科学研究中心副主任。现任《教育生物学杂志》执行主编，《心理学进展》编委，中国教育学会脑科学与教育分会理事。</w:t>
      </w:r>
    </w:p>
    <w:p w:rsidR="00BB26DD" w:rsidRPr="00FE5D7A" w:rsidRDefault="00BB26DD" w:rsidP="00BB26DD">
      <w:pPr>
        <w:spacing w:line="560" w:lineRule="exact"/>
        <w:ind w:firstLine="562"/>
        <w:rPr>
          <w:rFonts w:eastAsia="仿宋_GB2312"/>
          <w:sz w:val="28"/>
          <w:szCs w:val="28"/>
        </w:rPr>
      </w:pPr>
      <w:r w:rsidRPr="00FE5D7A">
        <w:rPr>
          <w:rFonts w:eastAsia="仿宋_GB2312" w:hint="eastAsia"/>
          <w:b/>
          <w:bCs/>
          <w:sz w:val="28"/>
          <w:szCs w:val="28"/>
        </w:rPr>
        <w:t>蔡志良，</w:t>
      </w:r>
      <w:r w:rsidRPr="00FE5D7A">
        <w:rPr>
          <w:rFonts w:eastAsia="仿宋_GB2312" w:hint="eastAsia"/>
          <w:sz w:val="28"/>
          <w:szCs w:val="28"/>
        </w:rPr>
        <w:t>浙江师范大学教授，现任浙江师范大学工会主席，曾任人事处处长、教师教育学院党委书记。教育部“国培计划”专家库首批人选、浙江省伦理学会副会长、浙江省教育学会中学政治课教学分会副会长、浙江省教育学会德育分会德育管理专业委员会副主任。主要研究方向为青少年道德教育、中国传统文化与道德教育思想、应用伦理问题。在《教育研究》《青年研究》《</w:t>
      </w:r>
      <w:hyperlink r:id="rId12" w:tgtFrame="_blank" w:history="1">
        <w:r w:rsidRPr="00FE5D7A">
          <w:rPr>
            <w:rFonts w:eastAsia="仿宋_GB2312" w:hint="eastAsia"/>
            <w:sz w:val="28"/>
            <w:szCs w:val="28"/>
          </w:rPr>
          <w:t>清华大学教育研究</w:t>
        </w:r>
      </w:hyperlink>
      <w:r w:rsidRPr="00FE5D7A">
        <w:rPr>
          <w:rFonts w:eastAsia="仿宋_GB2312" w:hint="eastAsia"/>
          <w:sz w:val="28"/>
          <w:szCs w:val="28"/>
        </w:rPr>
        <w:t>》等学术刊物上发表论文</w:t>
      </w:r>
      <w:r w:rsidRPr="00FE5D7A">
        <w:rPr>
          <w:rFonts w:eastAsia="仿宋_GB2312" w:hint="eastAsia"/>
          <w:sz w:val="28"/>
          <w:szCs w:val="28"/>
        </w:rPr>
        <w:t>40</w:t>
      </w:r>
      <w:r w:rsidRPr="00FE5D7A">
        <w:rPr>
          <w:rFonts w:eastAsia="仿宋_GB2312" w:hint="eastAsia"/>
          <w:sz w:val="28"/>
          <w:szCs w:val="28"/>
        </w:rPr>
        <w:t>余篇，代表性著作有《</w:t>
      </w:r>
      <w:hyperlink r:id="rId13" w:tgtFrame="_blank" w:history="1">
        <w:r w:rsidRPr="00FE5D7A">
          <w:rPr>
            <w:rFonts w:eastAsia="仿宋_GB2312" w:hint="eastAsia"/>
            <w:sz w:val="28"/>
            <w:szCs w:val="28"/>
          </w:rPr>
          <w:t>职业伦理新论</w:t>
        </w:r>
      </w:hyperlink>
      <w:r w:rsidRPr="00FE5D7A">
        <w:rPr>
          <w:rFonts w:eastAsia="仿宋_GB2312" w:hint="eastAsia"/>
          <w:sz w:val="28"/>
          <w:szCs w:val="28"/>
        </w:rPr>
        <w:t>》《道德能力论》等。</w:t>
      </w:r>
    </w:p>
    <w:p w:rsidR="00BB26DD" w:rsidRPr="00FE5D7A" w:rsidRDefault="00BB26DD" w:rsidP="00BB26DD">
      <w:pPr>
        <w:spacing w:line="560" w:lineRule="exact"/>
        <w:ind w:firstLine="562"/>
        <w:rPr>
          <w:rFonts w:eastAsia="仿宋_GB2312"/>
          <w:sz w:val="28"/>
          <w:szCs w:val="28"/>
        </w:rPr>
      </w:pPr>
      <w:r w:rsidRPr="00FE5D7A">
        <w:rPr>
          <w:rFonts w:eastAsia="仿宋_GB2312" w:hint="eastAsia"/>
          <w:b/>
          <w:bCs/>
          <w:sz w:val="28"/>
          <w:szCs w:val="28"/>
        </w:rPr>
        <w:t>葛永海，</w:t>
      </w:r>
      <w:r w:rsidRPr="00FE5D7A">
        <w:rPr>
          <w:rFonts w:eastAsia="仿宋_GB2312" w:hint="eastAsia"/>
          <w:sz w:val="28"/>
          <w:szCs w:val="28"/>
        </w:rPr>
        <w:t>浙江师范大学教授、博士生导师，中国古代文学博士，现任浙江师范大学人文学院院长。曾任初阳学院院长、教务处副处长、教师教学发展中心副主任。教育部评估中心师范专业认证特约专家，浙江省“万人计划”教学名师，</w:t>
      </w:r>
      <w:proofErr w:type="gramStart"/>
      <w:r w:rsidRPr="00FE5D7A">
        <w:rPr>
          <w:rFonts w:eastAsia="仿宋_GB2312" w:hint="eastAsia"/>
          <w:sz w:val="28"/>
          <w:szCs w:val="28"/>
        </w:rPr>
        <w:t>浙江省哲社“十三五”</w:t>
      </w:r>
      <w:proofErr w:type="gramEnd"/>
      <w:r w:rsidRPr="00FE5D7A">
        <w:rPr>
          <w:rFonts w:eastAsia="仿宋_GB2312" w:hint="eastAsia"/>
          <w:sz w:val="28"/>
          <w:szCs w:val="28"/>
        </w:rPr>
        <w:t>规划学科组专家，浙江省文化</w:t>
      </w:r>
      <w:proofErr w:type="gramStart"/>
      <w:r w:rsidRPr="00FE5D7A">
        <w:rPr>
          <w:rFonts w:eastAsia="仿宋_GB2312" w:hint="eastAsia"/>
          <w:sz w:val="28"/>
          <w:szCs w:val="28"/>
        </w:rPr>
        <w:t>素质教指委</w:t>
      </w:r>
      <w:proofErr w:type="gramEnd"/>
      <w:r w:rsidRPr="00FE5D7A">
        <w:rPr>
          <w:rFonts w:eastAsia="仿宋_GB2312" w:hint="eastAsia"/>
          <w:sz w:val="28"/>
          <w:szCs w:val="28"/>
        </w:rPr>
        <w:t>委员。曾获浙江省“青少年英才”奖，浙江省高校“教坛新秀”，浙江省高校“优秀共产党员”，浙江省“十佳”青年教师，浙江省“五星级”青年教师。</w:t>
      </w:r>
    </w:p>
    <w:p w:rsidR="00BB26DD" w:rsidRPr="00FE5D7A" w:rsidRDefault="00BB26DD" w:rsidP="00BB26DD">
      <w:pPr>
        <w:spacing w:line="560" w:lineRule="exact"/>
        <w:ind w:firstLine="562"/>
        <w:rPr>
          <w:rFonts w:eastAsia="仿宋_GB2312"/>
          <w:sz w:val="28"/>
          <w:szCs w:val="28"/>
        </w:rPr>
      </w:pPr>
      <w:r w:rsidRPr="00FE5D7A">
        <w:rPr>
          <w:rFonts w:eastAsia="仿宋_GB2312" w:hint="eastAsia"/>
          <w:b/>
          <w:bCs/>
          <w:sz w:val="28"/>
          <w:szCs w:val="28"/>
        </w:rPr>
        <w:t>黄</w:t>
      </w:r>
      <w:r w:rsidRPr="00FE5D7A">
        <w:rPr>
          <w:rFonts w:cs="宋体" w:hint="eastAsia"/>
          <w:b/>
          <w:bCs/>
          <w:sz w:val="28"/>
          <w:szCs w:val="28"/>
        </w:rPr>
        <w:t>沚</w:t>
      </w:r>
      <w:r w:rsidRPr="00FE5D7A">
        <w:rPr>
          <w:rFonts w:eastAsia="仿宋_GB2312" w:cs="仿宋_GB2312" w:hint="eastAsia"/>
          <w:b/>
          <w:bCs/>
          <w:sz w:val="28"/>
          <w:szCs w:val="28"/>
        </w:rPr>
        <w:t>青，</w:t>
      </w:r>
      <w:r w:rsidRPr="00FE5D7A">
        <w:rPr>
          <w:rFonts w:eastAsia="仿宋_GB2312" w:hint="eastAsia"/>
          <w:sz w:val="28"/>
          <w:szCs w:val="28"/>
        </w:rPr>
        <w:t>浙江师范大学副教授，浙江大学古典文献学博士，第四届全国高校青年教师教学竞赛文科组一等奖第一名，中华全国总工会“全国五一劳动奖章”获得者。</w:t>
      </w:r>
    </w:p>
    <w:p w:rsidR="00BB26DD" w:rsidRPr="00FE5D7A" w:rsidRDefault="00BB26DD" w:rsidP="00BB26DD">
      <w:pPr>
        <w:widowControl/>
        <w:spacing w:line="560" w:lineRule="exact"/>
        <w:ind w:firstLine="562"/>
        <w:rPr>
          <w:rFonts w:eastAsia="仿宋_GB2312"/>
          <w:sz w:val="28"/>
          <w:szCs w:val="28"/>
        </w:rPr>
      </w:pPr>
      <w:r w:rsidRPr="00FE5D7A">
        <w:rPr>
          <w:rFonts w:eastAsia="仿宋_GB2312" w:hint="eastAsia"/>
          <w:b/>
          <w:bCs/>
          <w:sz w:val="28"/>
          <w:szCs w:val="28"/>
        </w:rPr>
        <w:t>林</w:t>
      </w:r>
      <w:proofErr w:type="gramStart"/>
      <w:r w:rsidRPr="00FE5D7A">
        <w:rPr>
          <w:rFonts w:eastAsia="仿宋_GB2312" w:hint="eastAsia"/>
          <w:b/>
          <w:bCs/>
          <w:sz w:val="28"/>
          <w:szCs w:val="28"/>
        </w:rPr>
        <w:t>一</w:t>
      </w:r>
      <w:proofErr w:type="gramEnd"/>
      <w:r w:rsidRPr="00FE5D7A">
        <w:rPr>
          <w:rFonts w:eastAsia="仿宋_GB2312" w:hint="eastAsia"/>
          <w:b/>
          <w:bCs/>
          <w:sz w:val="28"/>
          <w:szCs w:val="28"/>
        </w:rPr>
        <w:t>钢，</w:t>
      </w:r>
      <w:r w:rsidRPr="00FE5D7A">
        <w:rPr>
          <w:rFonts w:eastAsia="仿宋_GB2312" w:hint="eastAsia"/>
          <w:sz w:val="28"/>
          <w:szCs w:val="28"/>
        </w:rPr>
        <w:t>浙江师范大学教授、博士生导师，香港中文大学博士，浙江师范大学本科教学部主任、教务处处长、初阳学院院长，全国教</w:t>
      </w:r>
      <w:r w:rsidRPr="00FE5D7A">
        <w:rPr>
          <w:rFonts w:eastAsia="仿宋_GB2312" w:hint="eastAsia"/>
          <w:sz w:val="28"/>
          <w:szCs w:val="28"/>
        </w:rPr>
        <w:lastRenderedPageBreak/>
        <w:t>育专业学位研究生教育指导委员会委员，浙江省师范专业委员会委员。主要研究方向为教师教育。发表《论实践反思性教师教育》等高水平论文</w:t>
      </w:r>
      <w:r w:rsidRPr="00FE5D7A">
        <w:rPr>
          <w:rFonts w:eastAsia="仿宋_GB2312" w:hint="eastAsia"/>
          <w:sz w:val="28"/>
          <w:szCs w:val="28"/>
        </w:rPr>
        <w:t>40</w:t>
      </w:r>
      <w:r w:rsidRPr="00FE5D7A">
        <w:rPr>
          <w:rFonts w:eastAsia="仿宋_GB2312" w:hint="eastAsia"/>
          <w:sz w:val="28"/>
          <w:szCs w:val="28"/>
        </w:rPr>
        <w:t>余篇，出版《中国大陆学生教师实习期间教师知识发展的个案研究》等专著</w:t>
      </w:r>
      <w:r w:rsidRPr="00FE5D7A">
        <w:rPr>
          <w:rFonts w:eastAsia="仿宋_GB2312" w:hint="eastAsia"/>
          <w:sz w:val="28"/>
          <w:szCs w:val="28"/>
        </w:rPr>
        <w:t>2</w:t>
      </w:r>
      <w:r w:rsidRPr="00FE5D7A">
        <w:rPr>
          <w:rFonts w:eastAsia="仿宋_GB2312" w:hint="eastAsia"/>
          <w:sz w:val="28"/>
          <w:szCs w:val="28"/>
        </w:rPr>
        <w:t>部，获国家教学成果二等奖</w:t>
      </w:r>
      <w:r w:rsidRPr="00FE5D7A">
        <w:rPr>
          <w:rFonts w:eastAsia="仿宋_GB2312" w:hint="eastAsia"/>
          <w:sz w:val="28"/>
          <w:szCs w:val="28"/>
        </w:rPr>
        <w:t>1</w:t>
      </w:r>
      <w:r w:rsidRPr="00FE5D7A">
        <w:rPr>
          <w:rFonts w:eastAsia="仿宋_GB2312" w:hint="eastAsia"/>
          <w:sz w:val="28"/>
          <w:szCs w:val="28"/>
        </w:rPr>
        <w:t>项，省级教学成果奖一等奖</w:t>
      </w:r>
      <w:r w:rsidRPr="00FE5D7A">
        <w:rPr>
          <w:rFonts w:eastAsia="仿宋_GB2312" w:hint="eastAsia"/>
          <w:sz w:val="28"/>
          <w:szCs w:val="28"/>
        </w:rPr>
        <w:t>2</w:t>
      </w:r>
      <w:r w:rsidRPr="00FE5D7A">
        <w:rPr>
          <w:rFonts w:eastAsia="仿宋_GB2312" w:hint="eastAsia"/>
          <w:sz w:val="28"/>
          <w:szCs w:val="28"/>
        </w:rPr>
        <w:t>项，主持国家社科规划项目</w:t>
      </w:r>
      <w:r w:rsidRPr="00FE5D7A">
        <w:rPr>
          <w:rFonts w:eastAsia="仿宋_GB2312" w:hint="eastAsia"/>
          <w:sz w:val="28"/>
          <w:szCs w:val="28"/>
        </w:rPr>
        <w:t>1</w:t>
      </w:r>
      <w:r w:rsidRPr="00FE5D7A">
        <w:rPr>
          <w:rFonts w:eastAsia="仿宋_GB2312" w:hint="eastAsia"/>
          <w:sz w:val="28"/>
          <w:szCs w:val="28"/>
        </w:rPr>
        <w:t>项，教育部人文社科项目</w:t>
      </w:r>
      <w:r w:rsidRPr="00FE5D7A">
        <w:rPr>
          <w:rFonts w:eastAsia="仿宋_GB2312" w:hint="eastAsia"/>
          <w:sz w:val="28"/>
          <w:szCs w:val="28"/>
        </w:rPr>
        <w:t>1</w:t>
      </w:r>
      <w:r w:rsidRPr="00FE5D7A">
        <w:rPr>
          <w:rFonts w:eastAsia="仿宋_GB2312" w:hint="eastAsia"/>
          <w:sz w:val="28"/>
          <w:szCs w:val="28"/>
        </w:rPr>
        <w:t>项，浙江省高等教育教学改革项目</w:t>
      </w:r>
      <w:r w:rsidRPr="00FE5D7A">
        <w:rPr>
          <w:rFonts w:eastAsia="仿宋_GB2312" w:hint="eastAsia"/>
          <w:sz w:val="28"/>
          <w:szCs w:val="28"/>
        </w:rPr>
        <w:t>3</w:t>
      </w:r>
      <w:r w:rsidRPr="00FE5D7A">
        <w:rPr>
          <w:rFonts w:eastAsia="仿宋_GB2312" w:hint="eastAsia"/>
          <w:sz w:val="28"/>
          <w:szCs w:val="28"/>
        </w:rPr>
        <w:t>项。</w:t>
      </w:r>
    </w:p>
    <w:p w:rsidR="00BB26DD" w:rsidRPr="00FE5D7A" w:rsidRDefault="00BB26DD" w:rsidP="00BB26DD">
      <w:pPr>
        <w:spacing w:line="560" w:lineRule="exact"/>
        <w:ind w:firstLine="562"/>
        <w:rPr>
          <w:rFonts w:eastAsia="仿宋_GB2312"/>
          <w:sz w:val="28"/>
          <w:szCs w:val="28"/>
        </w:rPr>
      </w:pPr>
      <w:r w:rsidRPr="00FE5D7A">
        <w:rPr>
          <w:rFonts w:eastAsia="仿宋_GB2312" w:hint="eastAsia"/>
          <w:b/>
          <w:bCs/>
          <w:sz w:val="28"/>
          <w:szCs w:val="28"/>
        </w:rPr>
        <w:t>郑文哲，</w:t>
      </w:r>
      <w:r w:rsidRPr="00FE5D7A">
        <w:rPr>
          <w:rFonts w:eastAsia="仿宋_GB2312" w:hint="eastAsia"/>
          <w:sz w:val="28"/>
          <w:szCs w:val="28"/>
        </w:rPr>
        <w:t>浙江师范大学教授，经济与管理学院、中非国际商学院党委书记。曾任浙江师范大学经济与管理学院院长、人事处处长等职。省新世纪</w:t>
      </w:r>
      <w:r w:rsidRPr="00FE5D7A">
        <w:rPr>
          <w:rFonts w:eastAsia="仿宋_GB2312" w:hint="eastAsia"/>
          <w:sz w:val="28"/>
          <w:szCs w:val="28"/>
        </w:rPr>
        <w:t>151</w:t>
      </w:r>
      <w:r w:rsidRPr="00FE5D7A">
        <w:rPr>
          <w:rFonts w:eastAsia="仿宋_GB2312" w:hint="eastAsia"/>
          <w:sz w:val="28"/>
          <w:szCs w:val="28"/>
        </w:rPr>
        <w:t>人才，省企业管理研究会副会长，省经济学会副会长，浙江师范大学企业管理研究所所长，杭州市、金华市政府决策咨询委员。企业管理学、区域经济学、</w:t>
      </w:r>
      <w:r w:rsidRPr="00FE5D7A">
        <w:rPr>
          <w:rFonts w:eastAsia="仿宋_GB2312" w:hint="eastAsia"/>
          <w:sz w:val="28"/>
          <w:szCs w:val="28"/>
        </w:rPr>
        <w:t>MBA</w:t>
      </w:r>
      <w:r w:rsidRPr="00FE5D7A">
        <w:rPr>
          <w:rFonts w:eastAsia="仿宋_GB2312" w:hint="eastAsia"/>
          <w:sz w:val="28"/>
          <w:szCs w:val="28"/>
        </w:rPr>
        <w:t>、</w:t>
      </w:r>
      <w:r w:rsidRPr="00FE5D7A">
        <w:rPr>
          <w:rFonts w:eastAsia="仿宋_GB2312" w:hint="eastAsia"/>
          <w:sz w:val="28"/>
          <w:szCs w:val="28"/>
        </w:rPr>
        <w:t>MPA</w:t>
      </w:r>
      <w:r w:rsidRPr="00FE5D7A">
        <w:rPr>
          <w:rFonts w:eastAsia="仿宋_GB2312" w:hint="eastAsia"/>
          <w:sz w:val="28"/>
          <w:szCs w:val="28"/>
        </w:rPr>
        <w:t>硕士生导师。主持完成国家社科基金项目：“中心镇发展与城乡一体化关系研究”，浙江省社科规划课题：“浙江县域经济发展研究”“家族企业制度：本质、适用边界和变迁路径研究”等多项。出版《中心镇视域的城乡一体化：联动机制与模式选择》《浙江县域经济发展研究》《管理学》等著作多部。在《经济地理》《科学学研究》《光明日报（理论版）》等刊物上公开发表学术论文</w:t>
      </w:r>
      <w:r w:rsidRPr="00FE5D7A">
        <w:rPr>
          <w:rFonts w:eastAsia="仿宋_GB2312" w:hint="eastAsia"/>
          <w:sz w:val="28"/>
          <w:szCs w:val="28"/>
        </w:rPr>
        <w:t>70</w:t>
      </w:r>
      <w:r w:rsidRPr="00FE5D7A">
        <w:rPr>
          <w:rFonts w:eastAsia="仿宋_GB2312" w:hint="eastAsia"/>
          <w:sz w:val="28"/>
          <w:szCs w:val="28"/>
        </w:rPr>
        <w:t>余篇。曾获“学生心目中的好老师”“最喜爱的研究生导师”“最美教师”、省师德先进个人、教学名师等荣誉称号。</w:t>
      </w:r>
    </w:p>
    <w:p w:rsidR="00BB26DD" w:rsidRPr="00FE5D7A" w:rsidRDefault="00BB26DD" w:rsidP="00BB26DD">
      <w:pPr>
        <w:widowControl/>
        <w:spacing w:line="560" w:lineRule="exact"/>
        <w:ind w:firstLineChars="0" w:firstLine="0"/>
        <w:rPr>
          <w:rFonts w:eastAsia="仿宋_GB2312" w:cs="宋体"/>
          <w:sz w:val="28"/>
          <w:szCs w:val="28"/>
        </w:rPr>
      </w:pPr>
    </w:p>
    <w:p w:rsidR="00BB26DD" w:rsidRPr="00BB26DD" w:rsidRDefault="00BB26DD">
      <w:pPr>
        <w:widowControl/>
        <w:autoSpaceDE/>
        <w:autoSpaceDN/>
        <w:adjustRightInd/>
        <w:spacing w:line="240" w:lineRule="auto"/>
        <w:ind w:firstLineChars="0" w:firstLine="0"/>
      </w:pPr>
    </w:p>
    <w:p w:rsidR="004E4E05" w:rsidRPr="00BB26DD" w:rsidRDefault="004E4E05"/>
    <w:sectPr w:rsidR="004E4E05" w:rsidRPr="00BB26DD" w:rsidSect="00BB26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485" w:rsidRDefault="00200485" w:rsidP="00BB26DD">
      <w:pPr>
        <w:spacing w:line="240" w:lineRule="auto"/>
      </w:pPr>
      <w:r>
        <w:separator/>
      </w:r>
    </w:p>
  </w:endnote>
  <w:endnote w:type="continuationSeparator" w:id="0">
    <w:p w:rsidR="00200485" w:rsidRDefault="00200485" w:rsidP="00BB26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6DD" w:rsidRDefault="00BB26DD" w:rsidP="00BB26DD">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6DD" w:rsidRDefault="00BB26DD" w:rsidP="00BB26DD">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6DD" w:rsidRDefault="00BB26DD" w:rsidP="00BB26DD">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485" w:rsidRDefault="00200485" w:rsidP="00BB26DD">
      <w:pPr>
        <w:spacing w:line="240" w:lineRule="auto"/>
      </w:pPr>
      <w:r>
        <w:separator/>
      </w:r>
    </w:p>
  </w:footnote>
  <w:footnote w:type="continuationSeparator" w:id="0">
    <w:p w:rsidR="00200485" w:rsidRDefault="00200485" w:rsidP="00BB26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6DD" w:rsidRDefault="00BB26DD" w:rsidP="00BB26DD">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6DD" w:rsidRDefault="00BB26DD" w:rsidP="00BB26DD">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6C6"/>
    <w:rsid w:val="000D3A26"/>
    <w:rsid w:val="00200485"/>
    <w:rsid w:val="002576C6"/>
    <w:rsid w:val="00367DB3"/>
    <w:rsid w:val="004E4E05"/>
    <w:rsid w:val="00BB26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576C6"/>
    <w:pPr>
      <w:widowControl w:val="0"/>
      <w:autoSpaceDE w:val="0"/>
      <w:autoSpaceDN w:val="0"/>
      <w:adjustRightInd w:val="0"/>
      <w:spacing w:line="360" w:lineRule="auto"/>
      <w:ind w:firstLineChars="200" w:firstLine="420"/>
    </w:pPr>
    <w:rPr>
      <w:rFonts w:ascii="Times New Roman" w:eastAsia="宋体" w:hAnsi="Times New Roman" w:cs="Times New Roman"/>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semiHidden/>
    <w:unhideWhenUsed/>
    <w:rsid w:val="002576C6"/>
    <w:pPr>
      <w:spacing w:after="120"/>
    </w:pPr>
  </w:style>
  <w:style w:type="character" w:customStyle="1" w:styleId="Char">
    <w:name w:val="正文文本 Char"/>
    <w:basedOn w:val="a1"/>
    <w:link w:val="a0"/>
    <w:uiPriority w:val="99"/>
    <w:semiHidden/>
    <w:rsid w:val="002576C6"/>
    <w:rPr>
      <w:rFonts w:ascii="Times New Roman" w:eastAsia="宋体" w:hAnsi="Times New Roman" w:cs="Times New Roman"/>
      <w:kern w:val="0"/>
      <w:szCs w:val="20"/>
    </w:rPr>
  </w:style>
  <w:style w:type="paragraph" w:styleId="a4">
    <w:name w:val="header"/>
    <w:basedOn w:val="a"/>
    <w:link w:val="Char0"/>
    <w:uiPriority w:val="99"/>
    <w:unhideWhenUsed/>
    <w:rsid w:val="00BB26D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1"/>
    <w:link w:val="a4"/>
    <w:uiPriority w:val="99"/>
    <w:rsid w:val="00BB26DD"/>
    <w:rPr>
      <w:rFonts w:ascii="Times New Roman" w:eastAsia="宋体" w:hAnsi="Times New Roman" w:cs="Times New Roman"/>
      <w:kern w:val="0"/>
      <w:sz w:val="18"/>
      <w:szCs w:val="18"/>
    </w:rPr>
  </w:style>
  <w:style w:type="paragraph" w:styleId="a5">
    <w:name w:val="footer"/>
    <w:basedOn w:val="a"/>
    <w:link w:val="Char1"/>
    <w:uiPriority w:val="99"/>
    <w:unhideWhenUsed/>
    <w:rsid w:val="00BB26DD"/>
    <w:pPr>
      <w:tabs>
        <w:tab w:val="center" w:pos="4153"/>
        <w:tab w:val="right" w:pos="8306"/>
      </w:tabs>
      <w:snapToGrid w:val="0"/>
      <w:spacing w:line="240" w:lineRule="auto"/>
    </w:pPr>
    <w:rPr>
      <w:sz w:val="18"/>
      <w:szCs w:val="18"/>
    </w:rPr>
  </w:style>
  <w:style w:type="character" w:customStyle="1" w:styleId="Char1">
    <w:name w:val="页脚 Char"/>
    <w:basedOn w:val="a1"/>
    <w:link w:val="a5"/>
    <w:uiPriority w:val="99"/>
    <w:rsid w:val="00BB26DD"/>
    <w:rPr>
      <w:rFonts w:ascii="Times New Roman"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576C6"/>
    <w:pPr>
      <w:widowControl w:val="0"/>
      <w:autoSpaceDE w:val="0"/>
      <w:autoSpaceDN w:val="0"/>
      <w:adjustRightInd w:val="0"/>
      <w:spacing w:line="360" w:lineRule="auto"/>
      <w:ind w:firstLineChars="200" w:firstLine="420"/>
    </w:pPr>
    <w:rPr>
      <w:rFonts w:ascii="Times New Roman" w:eastAsia="宋体" w:hAnsi="Times New Roman" w:cs="Times New Roman"/>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semiHidden/>
    <w:unhideWhenUsed/>
    <w:rsid w:val="002576C6"/>
    <w:pPr>
      <w:spacing w:after="120"/>
    </w:pPr>
  </w:style>
  <w:style w:type="character" w:customStyle="1" w:styleId="Char">
    <w:name w:val="正文文本 Char"/>
    <w:basedOn w:val="a1"/>
    <w:link w:val="a0"/>
    <w:uiPriority w:val="99"/>
    <w:semiHidden/>
    <w:rsid w:val="002576C6"/>
    <w:rPr>
      <w:rFonts w:ascii="Times New Roman" w:eastAsia="宋体" w:hAnsi="Times New Roman" w:cs="Times New Roman"/>
      <w:kern w:val="0"/>
      <w:szCs w:val="20"/>
    </w:rPr>
  </w:style>
  <w:style w:type="paragraph" w:styleId="a4">
    <w:name w:val="header"/>
    <w:basedOn w:val="a"/>
    <w:link w:val="Char0"/>
    <w:uiPriority w:val="99"/>
    <w:unhideWhenUsed/>
    <w:rsid w:val="00BB26D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1"/>
    <w:link w:val="a4"/>
    <w:uiPriority w:val="99"/>
    <w:rsid w:val="00BB26DD"/>
    <w:rPr>
      <w:rFonts w:ascii="Times New Roman" w:eastAsia="宋体" w:hAnsi="Times New Roman" w:cs="Times New Roman"/>
      <w:kern w:val="0"/>
      <w:sz w:val="18"/>
      <w:szCs w:val="18"/>
    </w:rPr>
  </w:style>
  <w:style w:type="paragraph" w:styleId="a5">
    <w:name w:val="footer"/>
    <w:basedOn w:val="a"/>
    <w:link w:val="Char1"/>
    <w:uiPriority w:val="99"/>
    <w:unhideWhenUsed/>
    <w:rsid w:val="00BB26DD"/>
    <w:pPr>
      <w:tabs>
        <w:tab w:val="center" w:pos="4153"/>
        <w:tab w:val="right" w:pos="8306"/>
      </w:tabs>
      <w:snapToGrid w:val="0"/>
      <w:spacing w:line="240" w:lineRule="auto"/>
    </w:pPr>
    <w:rPr>
      <w:sz w:val="18"/>
      <w:szCs w:val="18"/>
    </w:rPr>
  </w:style>
  <w:style w:type="character" w:customStyle="1" w:styleId="Char1">
    <w:name w:val="页脚 Char"/>
    <w:basedOn w:val="a1"/>
    <w:link w:val="a5"/>
    <w:uiPriority w:val="99"/>
    <w:rsid w:val="00BB26DD"/>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aike.baidu.com/item/%E8%81%8C%E4%B8%9A%E4%BC%A6%E7%90%86%E6%96%B0%E8%AE%BA/1869233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baike.baidu.com/item/%E6%B8%85%E5%8D%8E%E5%A4%A7%E5%AD%A6%E6%95%99%E8%82%B2%E7%A0%94%E7%A9%B6/805154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554</Words>
  <Characters>3160</Characters>
  <Application>Microsoft Office Word</Application>
  <DocSecurity>0</DocSecurity>
  <Lines>26</Lines>
  <Paragraphs>7</Paragraphs>
  <ScaleCrop>false</ScaleCrop>
  <Company>微软中国</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cp:revision>
  <dcterms:created xsi:type="dcterms:W3CDTF">2021-10-21T08:19:00Z</dcterms:created>
  <dcterms:modified xsi:type="dcterms:W3CDTF">2021-10-21T08:22:00Z</dcterms:modified>
</cp:coreProperties>
</file>